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0"/>
        <w:ind w:left="852" w:right="1213" w:firstLine="0"/>
        <w:jc w:val="center"/>
        <w:rPr>
          <w:b/>
          <w:sz w:val="24"/>
        </w:rPr>
      </w:pPr>
      <w:r>
        <w:rPr>
          <w:b/>
          <w:sz w:val="24"/>
        </w:rPr>
        <w:t>ESE</w:t>
      </w:r>
      <w:r>
        <w:rPr>
          <w:b/>
          <w:spacing w:val="-6"/>
          <w:sz w:val="24"/>
        </w:rPr>
        <w:t> </w:t>
      </w:r>
      <w:r>
        <w:rPr>
          <w:b/>
          <w:sz w:val="24"/>
        </w:rPr>
        <w:t>344</w:t>
      </w:r>
      <w:r>
        <w:rPr>
          <w:b/>
          <w:spacing w:val="-7"/>
          <w:sz w:val="24"/>
        </w:rPr>
        <w:t> </w:t>
      </w:r>
      <w:r>
        <w:rPr>
          <w:b/>
          <w:sz w:val="24"/>
        </w:rPr>
        <w:t>SOFTWARE</w:t>
      </w:r>
      <w:r>
        <w:rPr>
          <w:b/>
          <w:spacing w:val="-7"/>
          <w:sz w:val="24"/>
        </w:rPr>
        <w:t> </w:t>
      </w:r>
      <w:r>
        <w:rPr>
          <w:b/>
          <w:sz w:val="24"/>
        </w:rPr>
        <w:t>TECHNIQUES</w:t>
      </w:r>
      <w:r>
        <w:rPr>
          <w:b/>
          <w:spacing w:val="-6"/>
          <w:sz w:val="24"/>
        </w:rPr>
        <w:t> </w:t>
      </w:r>
      <w:r>
        <w:rPr>
          <w:b/>
          <w:sz w:val="24"/>
        </w:rPr>
        <w:t>FOR</w:t>
      </w:r>
      <w:r>
        <w:rPr>
          <w:b/>
          <w:spacing w:val="-6"/>
          <w:sz w:val="24"/>
        </w:rPr>
        <w:t> </w:t>
      </w:r>
      <w:r>
        <w:rPr>
          <w:b/>
          <w:spacing w:val="-2"/>
          <w:sz w:val="24"/>
        </w:rPr>
        <w:t>ENGINEERS</w:t>
      </w:r>
    </w:p>
    <w:p>
      <w:pPr>
        <w:spacing w:line="391" w:lineRule="auto" w:before="182"/>
        <w:ind w:left="852" w:right="1209" w:firstLine="0"/>
        <w:jc w:val="center"/>
        <w:rPr>
          <w:b/>
          <w:sz w:val="24"/>
        </w:rPr>
      </w:pPr>
      <w:r>
        <w:rPr>
          <w:b/>
          <w:sz w:val="24"/>
        </w:rPr>
        <w:t>Stony</w:t>
      </w:r>
      <w:r>
        <w:rPr>
          <w:b/>
          <w:spacing w:val="-11"/>
          <w:sz w:val="24"/>
        </w:rPr>
        <w:t> </w:t>
      </w:r>
      <w:r>
        <w:rPr>
          <w:b/>
          <w:sz w:val="24"/>
        </w:rPr>
        <w:t>Brook</w:t>
      </w:r>
      <w:r>
        <w:rPr>
          <w:b/>
          <w:spacing w:val="-10"/>
          <w:sz w:val="24"/>
        </w:rPr>
        <w:t> </w:t>
      </w:r>
      <w:r>
        <w:rPr>
          <w:b/>
          <w:sz w:val="24"/>
        </w:rPr>
        <w:t>University,</w:t>
      </w:r>
      <w:r>
        <w:rPr>
          <w:b/>
          <w:spacing w:val="-11"/>
          <w:sz w:val="24"/>
        </w:rPr>
        <w:t> </w:t>
      </w:r>
      <w:r>
        <w:rPr>
          <w:b/>
          <w:sz w:val="24"/>
        </w:rPr>
        <w:t>Electrical</w:t>
      </w:r>
      <w:r>
        <w:rPr>
          <w:b/>
          <w:spacing w:val="-9"/>
          <w:sz w:val="24"/>
        </w:rPr>
        <w:t> </w:t>
      </w:r>
      <w:r>
        <w:rPr>
          <w:b/>
          <w:sz w:val="24"/>
        </w:rPr>
        <w:t>and</w:t>
      </w:r>
      <w:r>
        <w:rPr>
          <w:b/>
          <w:spacing w:val="-10"/>
          <w:sz w:val="24"/>
        </w:rPr>
        <w:t> </w:t>
      </w:r>
      <w:r>
        <w:rPr>
          <w:b/>
          <w:sz w:val="24"/>
        </w:rPr>
        <w:t>Computer</w:t>
      </w:r>
      <w:r>
        <w:rPr>
          <w:b/>
          <w:spacing w:val="-10"/>
          <w:sz w:val="24"/>
        </w:rPr>
        <w:t> </w:t>
      </w:r>
      <w:r>
        <w:rPr>
          <w:b/>
          <w:sz w:val="24"/>
        </w:rPr>
        <w:t>Engineering</w:t>
      </w:r>
      <w:r>
        <w:rPr>
          <w:b/>
          <w:spacing w:val="-11"/>
          <w:sz w:val="24"/>
        </w:rPr>
        <w:t> </w:t>
      </w:r>
      <w:r>
        <w:rPr>
          <w:b/>
          <w:sz w:val="24"/>
        </w:rPr>
        <w:t>Department Prof. Alex Doboli</w:t>
      </w:r>
    </w:p>
    <w:p>
      <w:pPr>
        <w:spacing w:line="291" w:lineRule="exact" w:before="0"/>
        <w:ind w:left="852" w:right="1212" w:firstLine="0"/>
        <w:jc w:val="center"/>
        <w:rPr>
          <w:b/>
          <w:sz w:val="24"/>
        </w:rPr>
      </w:pPr>
      <w:r>
        <w:rPr>
          <w:b/>
          <w:sz w:val="24"/>
        </w:rPr>
        <w:t>Spring</w:t>
      </w:r>
      <w:r>
        <w:rPr>
          <w:b/>
          <w:spacing w:val="-6"/>
          <w:sz w:val="24"/>
        </w:rPr>
        <w:t> </w:t>
      </w:r>
      <w:r>
        <w:rPr>
          <w:b/>
          <w:sz w:val="24"/>
        </w:rPr>
        <w:t>2026</w:t>
      </w:r>
      <w:r>
        <w:rPr>
          <w:b/>
          <w:spacing w:val="-2"/>
          <w:sz w:val="24"/>
        </w:rPr>
        <w:t> </w:t>
      </w:r>
      <w:r>
        <w:rPr>
          <w:b/>
          <w:sz w:val="24"/>
        </w:rPr>
        <w:t>(Subject</w:t>
      </w:r>
      <w:r>
        <w:rPr>
          <w:b/>
          <w:spacing w:val="-1"/>
          <w:sz w:val="24"/>
        </w:rPr>
        <w:t> </w:t>
      </w:r>
      <w:r>
        <w:rPr>
          <w:b/>
          <w:sz w:val="24"/>
        </w:rPr>
        <w:t>to</w:t>
      </w:r>
      <w:r>
        <w:rPr>
          <w:b/>
          <w:spacing w:val="-4"/>
          <w:sz w:val="24"/>
        </w:rPr>
        <w:t> </w:t>
      </w:r>
      <w:r>
        <w:rPr>
          <w:b/>
          <w:sz w:val="24"/>
        </w:rPr>
        <w:t>minor</w:t>
      </w:r>
      <w:r>
        <w:rPr>
          <w:b/>
          <w:spacing w:val="-3"/>
          <w:sz w:val="24"/>
        </w:rPr>
        <w:t> </w:t>
      </w:r>
      <w:r>
        <w:rPr>
          <w:b/>
          <w:spacing w:val="-2"/>
          <w:sz w:val="24"/>
        </w:rPr>
        <w:t>changes)</w:t>
      </w:r>
    </w:p>
    <w:p>
      <w:pPr>
        <w:pStyle w:val="BodyText"/>
        <w:rPr>
          <w:b/>
          <w:sz w:val="24"/>
        </w:rPr>
      </w:pPr>
    </w:p>
    <w:p>
      <w:pPr>
        <w:pStyle w:val="BodyText"/>
        <w:spacing w:before="47"/>
        <w:rPr>
          <w:b/>
          <w:sz w:val="24"/>
        </w:rPr>
      </w:pPr>
    </w:p>
    <w:p>
      <w:pPr>
        <w:pStyle w:val="BodyText"/>
        <w:spacing w:line="259" w:lineRule="auto"/>
        <w:ind w:right="353"/>
        <w:jc w:val="both"/>
      </w:pPr>
      <w:r>
        <w:rPr>
          <w:b/>
          <w:u w:val="single"/>
        </w:rPr>
        <w:t>Catalog Description</w:t>
      </w:r>
      <w:r>
        <w:rPr>
          <w:u w:val="none"/>
        </w:rPr>
        <w:t>: This course covers software techniques for solving electrical and computer engineering problems in the C++ programming language. Design, implementation, and application to engineering problems of non-linear data structures and related advanced algorithms are covered. This includes binary trees, trees, graphs, and networks. OOP features such as Polymorphism, templates, Exception</w:t>
      </w:r>
      <w:r>
        <w:rPr>
          <w:spacing w:val="-11"/>
          <w:u w:val="none"/>
        </w:rPr>
        <w:t> </w:t>
      </w:r>
      <w:r>
        <w:rPr>
          <w:u w:val="none"/>
        </w:rPr>
        <w:t>handling,</w:t>
      </w:r>
      <w:r>
        <w:rPr>
          <w:spacing w:val="-10"/>
          <w:u w:val="none"/>
        </w:rPr>
        <w:t> </w:t>
      </w:r>
      <w:r>
        <w:rPr>
          <w:u w:val="none"/>
        </w:rPr>
        <w:t>File</w:t>
      </w:r>
      <w:r>
        <w:rPr>
          <w:spacing w:val="-10"/>
          <w:u w:val="none"/>
        </w:rPr>
        <w:t> </w:t>
      </w:r>
      <w:r>
        <w:rPr>
          <w:u w:val="none"/>
        </w:rPr>
        <w:t>I/O</w:t>
      </w:r>
      <w:r>
        <w:rPr>
          <w:spacing w:val="-13"/>
          <w:u w:val="none"/>
        </w:rPr>
        <w:t> </w:t>
      </w:r>
      <w:r>
        <w:rPr>
          <w:u w:val="none"/>
        </w:rPr>
        <w:t>operations,</w:t>
      </w:r>
      <w:r>
        <w:rPr>
          <w:spacing w:val="-10"/>
          <w:u w:val="none"/>
        </w:rPr>
        <w:t> </w:t>
      </w:r>
      <w:r>
        <w:rPr>
          <w:u w:val="none"/>
        </w:rPr>
        <w:t>as</w:t>
      </w:r>
      <w:r>
        <w:rPr>
          <w:spacing w:val="-13"/>
          <w:u w:val="none"/>
        </w:rPr>
        <w:t> </w:t>
      </w:r>
      <w:r>
        <w:rPr>
          <w:u w:val="none"/>
        </w:rPr>
        <w:t>well</w:t>
      </w:r>
      <w:r>
        <w:rPr>
          <w:spacing w:val="-11"/>
          <w:u w:val="none"/>
        </w:rPr>
        <w:t> </w:t>
      </w:r>
      <w:r>
        <w:rPr>
          <w:u w:val="none"/>
        </w:rPr>
        <w:t>as</w:t>
      </w:r>
      <w:r>
        <w:rPr>
          <w:spacing w:val="-13"/>
          <w:u w:val="none"/>
        </w:rPr>
        <w:t> </w:t>
      </w:r>
      <w:r>
        <w:rPr>
          <w:u w:val="none"/>
        </w:rPr>
        <w:t>Standard</w:t>
      </w:r>
      <w:r>
        <w:rPr>
          <w:spacing w:val="-11"/>
          <w:u w:val="none"/>
        </w:rPr>
        <w:t> </w:t>
      </w:r>
      <w:r>
        <w:rPr>
          <w:u w:val="none"/>
        </w:rPr>
        <w:t>Template</w:t>
      </w:r>
      <w:r>
        <w:rPr>
          <w:spacing w:val="-12"/>
          <w:u w:val="none"/>
        </w:rPr>
        <w:t> </w:t>
      </w:r>
      <w:r>
        <w:rPr>
          <w:u w:val="none"/>
        </w:rPr>
        <w:t>Library</w:t>
      </w:r>
      <w:r>
        <w:rPr>
          <w:spacing w:val="-10"/>
          <w:u w:val="none"/>
        </w:rPr>
        <w:t> </w:t>
      </w:r>
      <w:r>
        <w:rPr>
          <w:u w:val="none"/>
        </w:rPr>
        <w:t>are</w:t>
      </w:r>
      <w:r>
        <w:rPr>
          <w:spacing w:val="-10"/>
          <w:u w:val="none"/>
        </w:rPr>
        <w:t> </w:t>
      </w:r>
      <w:r>
        <w:rPr>
          <w:u w:val="none"/>
        </w:rPr>
        <w:t>used</w:t>
      </w:r>
      <w:r>
        <w:rPr>
          <w:spacing w:val="-11"/>
          <w:u w:val="none"/>
        </w:rPr>
        <w:t> </w:t>
      </w:r>
      <w:r>
        <w:rPr>
          <w:u w:val="none"/>
        </w:rPr>
        <w:t>in</w:t>
      </w:r>
      <w:r>
        <w:rPr>
          <w:spacing w:val="-12"/>
          <w:u w:val="none"/>
        </w:rPr>
        <w:t> </w:t>
      </w:r>
      <w:r>
        <w:rPr>
          <w:u w:val="none"/>
        </w:rPr>
        <w:t>the</w:t>
      </w:r>
      <w:r>
        <w:rPr>
          <w:spacing w:val="-10"/>
          <w:u w:val="none"/>
        </w:rPr>
        <w:t> </w:t>
      </w:r>
      <w:r>
        <w:rPr>
          <w:u w:val="none"/>
        </w:rPr>
        <w:t>programming </w:t>
      </w:r>
      <w:r>
        <w:rPr>
          <w:spacing w:val="-2"/>
          <w:u w:val="none"/>
        </w:rPr>
        <w:t>projects.</w:t>
      </w:r>
    </w:p>
    <w:p>
      <w:pPr>
        <w:spacing w:before="159"/>
        <w:ind w:left="0" w:right="0" w:firstLine="0"/>
        <w:jc w:val="both"/>
        <w:rPr>
          <w:sz w:val="22"/>
        </w:rPr>
      </w:pPr>
      <w:r>
        <w:rPr>
          <w:b/>
          <w:sz w:val="22"/>
          <w:u w:val="single"/>
        </w:rPr>
        <w:t>Credits</w:t>
      </w:r>
      <w:r>
        <w:rPr>
          <w:sz w:val="22"/>
          <w:u w:val="none"/>
        </w:rPr>
        <w:t>:</w:t>
      </w:r>
      <w:r>
        <w:rPr>
          <w:spacing w:val="-8"/>
          <w:sz w:val="22"/>
          <w:u w:val="none"/>
        </w:rPr>
        <w:t> </w:t>
      </w:r>
      <w:r>
        <w:rPr>
          <w:spacing w:val="-10"/>
          <w:sz w:val="22"/>
          <w:u w:val="none"/>
        </w:rPr>
        <w:t>3</w:t>
      </w:r>
    </w:p>
    <w:p>
      <w:pPr>
        <w:spacing w:before="183"/>
        <w:ind w:left="0" w:right="0" w:firstLine="0"/>
        <w:jc w:val="left"/>
        <w:rPr>
          <w:sz w:val="22"/>
        </w:rPr>
      </w:pPr>
      <w:r>
        <w:rPr>
          <w:b/>
          <w:sz w:val="22"/>
          <w:u w:val="single"/>
        </w:rPr>
        <w:t>Prerequisites</w:t>
      </w:r>
      <w:r>
        <w:rPr>
          <w:sz w:val="22"/>
          <w:u w:val="none"/>
        </w:rPr>
        <w:t>:</w:t>
      </w:r>
      <w:r>
        <w:rPr>
          <w:spacing w:val="-11"/>
          <w:sz w:val="22"/>
          <w:u w:val="none"/>
        </w:rPr>
        <w:t> </w:t>
      </w:r>
      <w:r>
        <w:rPr>
          <w:sz w:val="22"/>
          <w:u w:val="none"/>
        </w:rPr>
        <w:t>ESE</w:t>
      </w:r>
      <w:r>
        <w:rPr>
          <w:spacing w:val="-12"/>
          <w:sz w:val="22"/>
          <w:u w:val="none"/>
        </w:rPr>
        <w:t> </w:t>
      </w:r>
      <w:r>
        <w:rPr>
          <w:spacing w:val="-5"/>
          <w:sz w:val="22"/>
          <w:u w:val="none"/>
        </w:rPr>
        <w:t>224</w:t>
      </w:r>
    </w:p>
    <w:p>
      <w:pPr>
        <w:spacing w:before="180"/>
        <w:ind w:left="0" w:right="0" w:firstLine="0"/>
        <w:jc w:val="left"/>
        <w:rPr>
          <w:sz w:val="22"/>
        </w:rPr>
      </w:pPr>
      <w:r>
        <w:rPr>
          <w:b/>
          <w:spacing w:val="-2"/>
          <w:sz w:val="22"/>
          <w:u w:val="single"/>
        </w:rPr>
        <w:t>Textbook</w:t>
      </w:r>
      <w:r>
        <w:rPr>
          <w:spacing w:val="-2"/>
          <w:sz w:val="22"/>
          <w:u w:val="none"/>
        </w:rPr>
        <w:t>:</w:t>
      </w:r>
    </w:p>
    <w:p>
      <w:pPr>
        <w:pStyle w:val="ListParagraph"/>
        <w:numPr>
          <w:ilvl w:val="0"/>
          <w:numId w:val="1"/>
        </w:numPr>
        <w:tabs>
          <w:tab w:pos="718" w:val="left" w:leader="none"/>
          <w:tab w:pos="720" w:val="left" w:leader="none"/>
        </w:tabs>
        <w:spacing w:line="259" w:lineRule="auto" w:before="180" w:after="0"/>
        <w:ind w:left="720" w:right="604" w:hanging="360"/>
        <w:jc w:val="left"/>
        <w:rPr>
          <w:sz w:val="22"/>
        </w:rPr>
      </w:pPr>
      <w:r>
        <w:rPr>
          <w:sz w:val="22"/>
        </w:rPr>
        <w:t>T.</w:t>
      </w:r>
      <w:r>
        <w:rPr>
          <w:spacing w:val="-7"/>
          <w:sz w:val="22"/>
        </w:rPr>
        <w:t> </w:t>
      </w:r>
      <w:r>
        <w:rPr>
          <w:sz w:val="22"/>
        </w:rPr>
        <w:t>Cormen,</w:t>
      </w:r>
      <w:r>
        <w:rPr>
          <w:spacing w:val="-7"/>
          <w:sz w:val="22"/>
        </w:rPr>
        <w:t> </w:t>
      </w:r>
      <w:r>
        <w:rPr>
          <w:sz w:val="22"/>
        </w:rPr>
        <w:t>C.</w:t>
      </w:r>
      <w:r>
        <w:rPr>
          <w:spacing w:val="-7"/>
          <w:sz w:val="22"/>
        </w:rPr>
        <w:t> </w:t>
      </w:r>
      <w:r>
        <w:rPr>
          <w:sz w:val="22"/>
        </w:rPr>
        <w:t>Leiserson,</w:t>
      </w:r>
      <w:r>
        <w:rPr>
          <w:spacing w:val="-7"/>
          <w:sz w:val="22"/>
        </w:rPr>
        <w:t> </w:t>
      </w:r>
      <w:r>
        <w:rPr>
          <w:sz w:val="22"/>
        </w:rPr>
        <w:t>R.</w:t>
      </w:r>
      <w:r>
        <w:rPr>
          <w:spacing w:val="-9"/>
          <w:sz w:val="22"/>
        </w:rPr>
        <w:t> </w:t>
      </w:r>
      <w:r>
        <w:rPr>
          <w:sz w:val="22"/>
        </w:rPr>
        <w:t>Rivest,</w:t>
      </w:r>
      <w:r>
        <w:rPr>
          <w:spacing w:val="-7"/>
          <w:sz w:val="22"/>
        </w:rPr>
        <w:t> </w:t>
      </w:r>
      <w:r>
        <w:rPr>
          <w:sz w:val="22"/>
        </w:rPr>
        <w:t>C.</w:t>
      </w:r>
      <w:r>
        <w:rPr>
          <w:spacing w:val="-7"/>
          <w:sz w:val="22"/>
        </w:rPr>
        <w:t> </w:t>
      </w:r>
      <w:r>
        <w:rPr>
          <w:sz w:val="22"/>
        </w:rPr>
        <w:t>Stein,</w:t>
      </w:r>
      <w:r>
        <w:rPr>
          <w:spacing w:val="-7"/>
          <w:sz w:val="22"/>
        </w:rPr>
        <w:t> </w:t>
      </w:r>
      <w:r>
        <w:rPr>
          <w:sz w:val="22"/>
        </w:rPr>
        <w:t>“Introduction</w:t>
      </w:r>
      <w:r>
        <w:rPr>
          <w:spacing w:val="-8"/>
          <w:sz w:val="22"/>
        </w:rPr>
        <w:t> </w:t>
      </w:r>
      <w:r>
        <w:rPr>
          <w:sz w:val="22"/>
        </w:rPr>
        <w:t>to</w:t>
      </w:r>
      <w:r>
        <w:rPr>
          <w:spacing w:val="-6"/>
          <w:sz w:val="22"/>
        </w:rPr>
        <w:t> </w:t>
      </w:r>
      <w:r>
        <w:rPr>
          <w:sz w:val="22"/>
        </w:rPr>
        <w:t>Algorithms”,</w:t>
      </w:r>
      <w:r>
        <w:rPr>
          <w:spacing w:val="-7"/>
          <w:sz w:val="22"/>
        </w:rPr>
        <w:t> </w:t>
      </w:r>
      <w:r>
        <w:rPr>
          <w:sz w:val="22"/>
        </w:rPr>
        <w:t>4</w:t>
      </w:r>
      <w:r>
        <w:rPr>
          <w:sz w:val="22"/>
          <w:vertAlign w:val="superscript"/>
        </w:rPr>
        <w:t>th</w:t>
      </w:r>
      <w:r>
        <w:rPr>
          <w:spacing w:val="-8"/>
          <w:sz w:val="22"/>
          <w:vertAlign w:val="baseline"/>
        </w:rPr>
        <w:t> </w:t>
      </w:r>
      <w:r>
        <w:rPr>
          <w:sz w:val="22"/>
          <w:vertAlign w:val="baseline"/>
        </w:rPr>
        <w:t>edition,</w:t>
      </w:r>
      <w:r>
        <w:rPr>
          <w:spacing w:val="-9"/>
          <w:sz w:val="22"/>
          <w:vertAlign w:val="baseline"/>
        </w:rPr>
        <w:t> </w:t>
      </w:r>
      <w:r>
        <w:rPr>
          <w:sz w:val="22"/>
          <w:vertAlign w:val="baseline"/>
        </w:rPr>
        <w:t>MIT</w:t>
      </w:r>
      <w:r>
        <w:rPr>
          <w:spacing w:val="-9"/>
          <w:sz w:val="22"/>
          <w:vertAlign w:val="baseline"/>
        </w:rPr>
        <w:t> </w:t>
      </w:r>
      <w:r>
        <w:rPr>
          <w:sz w:val="22"/>
          <w:vertAlign w:val="baseline"/>
        </w:rPr>
        <w:t>Press, 2022, ISBN 978-0262046305. [ </w:t>
      </w:r>
      <w:r>
        <w:rPr>
          <w:b/>
          <w:i/>
          <w:sz w:val="22"/>
          <w:vertAlign w:val="baseline"/>
        </w:rPr>
        <w:t>This is the textbook used in the lectures </w:t>
      </w:r>
      <w:r>
        <w:rPr>
          <w:sz w:val="22"/>
          <w:vertAlign w:val="baseline"/>
        </w:rPr>
        <w:t>]</w:t>
      </w:r>
    </w:p>
    <w:p>
      <w:pPr>
        <w:pStyle w:val="ListParagraph"/>
        <w:numPr>
          <w:ilvl w:val="0"/>
          <w:numId w:val="1"/>
        </w:numPr>
        <w:tabs>
          <w:tab w:pos="718" w:val="left" w:leader="none"/>
          <w:tab w:pos="720" w:val="left" w:leader="none"/>
        </w:tabs>
        <w:spacing w:line="259" w:lineRule="auto" w:before="1" w:after="0"/>
        <w:ind w:left="720" w:right="593" w:hanging="360"/>
        <w:jc w:val="left"/>
        <w:rPr>
          <w:sz w:val="22"/>
        </w:rPr>
      </w:pPr>
      <w:r>
        <w:rPr>
          <w:sz w:val="22"/>
        </w:rPr>
        <w:t>M.</w:t>
      </w:r>
      <w:r>
        <w:rPr>
          <w:spacing w:val="-4"/>
          <w:sz w:val="22"/>
        </w:rPr>
        <w:t> </w:t>
      </w:r>
      <w:r>
        <w:rPr>
          <w:sz w:val="22"/>
        </w:rPr>
        <w:t>A.</w:t>
      </w:r>
      <w:r>
        <w:rPr>
          <w:spacing w:val="-4"/>
          <w:sz w:val="22"/>
        </w:rPr>
        <w:t> </w:t>
      </w:r>
      <w:r>
        <w:rPr>
          <w:sz w:val="22"/>
        </w:rPr>
        <w:t>Weiss,</w:t>
      </w:r>
      <w:r>
        <w:rPr>
          <w:spacing w:val="-6"/>
          <w:sz w:val="22"/>
        </w:rPr>
        <w:t> </w:t>
      </w:r>
      <w:r>
        <w:rPr>
          <w:sz w:val="22"/>
        </w:rPr>
        <w:t>Data</w:t>
      </w:r>
      <w:r>
        <w:rPr>
          <w:spacing w:val="-4"/>
          <w:sz w:val="22"/>
        </w:rPr>
        <w:t> </w:t>
      </w:r>
      <w:r>
        <w:rPr>
          <w:sz w:val="22"/>
        </w:rPr>
        <w:t>Structures</w:t>
      </w:r>
      <w:r>
        <w:rPr>
          <w:spacing w:val="-4"/>
          <w:sz w:val="22"/>
        </w:rPr>
        <w:t> </w:t>
      </w:r>
      <w:r>
        <w:rPr>
          <w:sz w:val="22"/>
        </w:rPr>
        <w:t>and</w:t>
      </w:r>
      <w:r>
        <w:rPr>
          <w:spacing w:val="-6"/>
          <w:sz w:val="22"/>
        </w:rPr>
        <w:t> </w:t>
      </w:r>
      <w:r>
        <w:rPr>
          <w:sz w:val="22"/>
        </w:rPr>
        <w:t>Algorithm</w:t>
      </w:r>
      <w:r>
        <w:rPr>
          <w:spacing w:val="-6"/>
          <w:sz w:val="22"/>
        </w:rPr>
        <w:t> </w:t>
      </w:r>
      <w:r>
        <w:rPr>
          <w:sz w:val="22"/>
        </w:rPr>
        <w:t>Analysis,</w:t>
      </w:r>
      <w:r>
        <w:rPr>
          <w:spacing w:val="-7"/>
          <w:sz w:val="22"/>
        </w:rPr>
        <w:t> </w:t>
      </w:r>
      <w:r>
        <w:rPr>
          <w:sz w:val="22"/>
        </w:rPr>
        <w:t>Pearson,</w:t>
      </w:r>
      <w:r>
        <w:rPr>
          <w:spacing w:val="-6"/>
          <w:sz w:val="22"/>
        </w:rPr>
        <w:t> </w:t>
      </w:r>
      <w:r>
        <w:rPr>
          <w:sz w:val="22"/>
        </w:rPr>
        <w:t>4th</w:t>
      </w:r>
      <w:r>
        <w:rPr>
          <w:spacing w:val="-7"/>
          <w:sz w:val="22"/>
        </w:rPr>
        <w:t> </w:t>
      </w:r>
      <w:r>
        <w:rPr>
          <w:sz w:val="22"/>
        </w:rPr>
        <w:t>Edition,</w:t>
      </w:r>
      <w:r>
        <w:rPr>
          <w:spacing w:val="-6"/>
          <w:sz w:val="22"/>
        </w:rPr>
        <w:t> </w:t>
      </w:r>
      <w:r>
        <w:rPr>
          <w:sz w:val="22"/>
        </w:rPr>
        <w:t>2014,</w:t>
      </w:r>
      <w:r>
        <w:rPr>
          <w:spacing w:val="-4"/>
          <w:sz w:val="22"/>
        </w:rPr>
        <w:t> </w:t>
      </w:r>
      <w:r>
        <w:rPr>
          <w:sz w:val="22"/>
        </w:rPr>
        <w:t>ISBN-13:</w:t>
      </w:r>
      <w:r>
        <w:rPr>
          <w:spacing w:val="-6"/>
          <w:sz w:val="22"/>
        </w:rPr>
        <w:t> </w:t>
      </w:r>
      <w:r>
        <w:rPr>
          <w:sz w:val="22"/>
        </w:rPr>
        <w:t>978-0132847377. [ </w:t>
      </w:r>
      <w:r>
        <w:rPr>
          <w:b/>
          <w:i/>
          <w:sz w:val="22"/>
        </w:rPr>
        <w:t>reference </w:t>
      </w:r>
      <w:r>
        <w:rPr>
          <w:sz w:val="22"/>
        </w:rPr>
        <w:t>]</w:t>
      </w:r>
    </w:p>
    <w:p>
      <w:pPr>
        <w:pStyle w:val="ListParagraph"/>
        <w:numPr>
          <w:ilvl w:val="1"/>
          <w:numId w:val="1"/>
        </w:numPr>
        <w:tabs>
          <w:tab w:pos="1438" w:val="left" w:leader="none"/>
        </w:tabs>
        <w:spacing w:line="240" w:lineRule="auto" w:before="1" w:after="0"/>
        <w:ind w:left="1438" w:right="0" w:hanging="358"/>
        <w:jc w:val="left"/>
        <w:rPr>
          <w:sz w:val="22"/>
        </w:rPr>
      </w:pPr>
      <w:r>
        <w:rPr>
          <w:sz w:val="22"/>
        </w:rPr>
        <w:t>Author</w:t>
      </w:r>
      <w:r>
        <w:rPr>
          <w:spacing w:val="-7"/>
          <w:sz w:val="22"/>
        </w:rPr>
        <w:t> </w:t>
      </w:r>
      <w:r>
        <w:rPr>
          <w:sz w:val="22"/>
        </w:rPr>
        <w:t>website:</w:t>
      </w:r>
      <w:r>
        <w:rPr>
          <w:spacing w:val="-4"/>
          <w:sz w:val="22"/>
        </w:rPr>
        <w:t> </w:t>
      </w:r>
      <w:hyperlink r:id="rId5">
        <w:r>
          <w:rPr>
            <w:color w:val="0462C1"/>
            <w:spacing w:val="-2"/>
            <w:sz w:val="22"/>
            <w:u w:val="single" w:color="0462C1"/>
          </w:rPr>
          <w:t>http://users.cs.fiu.edu/~weiss/</w:t>
        </w:r>
      </w:hyperlink>
    </w:p>
    <w:p>
      <w:pPr>
        <w:pStyle w:val="ListParagraph"/>
        <w:numPr>
          <w:ilvl w:val="1"/>
          <w:numId w:val="1"/>
        </w:numPr>
        <w:tabs>
          <w:tab w:pos="1439" w:val="left" w:leader="none"/>
        </w:tabs>
        <w:spacing w:line="240" w:lineRule="auto" w:before="19" w:after="0"/>
        <w:ind w:left="1439" w:right="0" w:hanging="359"/>
        <w:jc w:val="left"/>
        <w:rPr>
          <w:sz w:val="22"/>
        </w:rPr>
      </w:pPr>
      <w:r>
        <w:rPr>
          <w:sz w:val="22"/>
        </w:rPr>
        <w:t>Source</w:t>
      </w:r>
      <w:r>
        <w:rPr>
          <w:spacing w:val="-7"/>
          <w:sz w:val="22"/>
        </w:rPr>
        <w:t> </w:t>
      </w:r>
      <w:r>
        <w:rPr>
          <w:sz w:val="22"/>
        </w:rPr>
        <w:t>code:</w:t>
      </w:r>
      <w:r>
        <w:rPr>
          <w:spacing w:val="-3"/>
          <w:sz w:val="22"/>
        </w:rPr>
        <w:t> </w:t>
      </w:r>
      <w:hyperlink r:id="rId6">
        <w:r>
          <w:rPr>
            <w:color w:val="0462C1"/>
            <w:spacing w:val="-2"/>
            <w:sz w:val="22"/>
            <w:u w:val="single" w:color="0462C1"/>
          </w:rPr>
          <w:t>http://users.cs.fiu.edu/~weiss/dsaa_c++4/code/</w:t>
        </w:r>
      </w:hyperlink>
    </w:p>
    <w:p>
      <w:pPr>
        <w:pStyle w:val="ListParagraph"/>
        <w:numPr>
          <w:ilvl w:val="0"/>
          <w:numId w:val="1"/>
        </w:numPr>
        <w:tabs>
          <w:tab w:pos="718" w:val="left" w:leader="none"/>
          <w:tab w:pos="720" w:val="left" w:leader="none"/>
        </w:tabs>
        <w:spacing w:line="259" w:lineRule="auto" w:before="22" w:after="0"/>
        <w:ind w:left="720" w:right="572" w:hanging="360"/>
        <w:jc w:val="left"/>
        <w:rPr>
          <w:sz w:val="22"/>
        </w:rPr>
      </w:pPr>
      <w:r>
        <w:rPr>
          <w:sz w:val="22"/>
        </w:rPr>
        <w:t>Data</w:t>
      </w:r>
      <w:r>
        <w:rPr>
          <w:spacing w:val="-3"/>
          <w:sz w:val="22"/>
        </w:rPr>
        <w:t> </w:t>
      </w:r>
      <w:r>
        <w:rPr>
          <w:sz w:val="22"/>
        </w:rPr>
        <w:t>Structures</w:t>
      </w:r>
      <w:r>
        <w:rPr>
          <w:spacing w:val="-3"/>
          <w:sz w:val="22"/>
        </w:rPr>
        <w:t> </w:t>
      </w:r>
      <w:r>
        <w:rPr>
          <w:sz w:val="22"/>
        </w:rPr>
        <w:t>and</w:t>
      </w:r>
      <w:r>
        <w:rPr>
          <w:spacing w:val="-5"/>
          <w:sz w:val="22"/>
        </w:rPr>
        <w:t> </w:t>
      </w:r>
      <w:r>
        <w:rPr>
          <w:sz w:val="22"/>
        </w:rPr>
        <w:t>Program</w:t>
      </w:r>
      <w:r>
        <w:rPr>
          <w:spacing w:val="-5"/>
          <w:sz w:val="22"/>
        </w:rPr>
        <w:t> </w:t>
      </w:r>
      <w:r>
        <w:rPr>
          <w:sz w:val="22"/>
        </w:rPr>
        <w:t>Design</w:t>
      </w:r>
      <w:r>
        <w:rPr>
          <w:spacing w:val="-4"/>
          <w:sz w:val="22"/>
        </w:rPr>
        <w:t> </w:t>
      </w:r>
      <w:r>
        <w:rPr>
          <w:sz w:val="22"/>
        </w:rPr>
        <w:t>in</w:t>
      </w:r>
      <w:r>
        <w:rPr>
          <w:spacing w:val="-3"/>
          <w:sz w:val="22"/>
        </w:rPr>
        <w:t> </w:t>
      </w:r>
      <w:r>
        <w:rPr>
          <w:sz w:val="22"/>
        </w:rPr>
        <w:t>C++,</w:t>
      </w:r>
      <w:r>
        <w:rPr>
          <w:spacing w:val="-6"/>
          <w:sz w:val="22"/>
        </w:rPr>
        <w:t> </w:t>
      </w:r>
      <w:r>
        <w:rPr>
          <w:sz w:val="22"/>
        </w:rPr>
        <w:t>R.</w:t>
      </w:r>
      <w:r>
        <w:rPr>
          <w:spacing w:val="-3"/>
          <w:sz w:val="22"/>
        </w:rPr>
        <w:t> </w:t>
      </w:r>
      <w:r>
        <w:rPr>
          <w:sz w:val="22"/>
        </w:rPr>
        <w:t>L.</w:t>
      </w:r>
      <w:r>
        <w:rPr>
          <w:spacing w:val="-3"/>
          <w:sz w:val="22"/>
        </w:rPr>
        <w:t> </w:t>
      </w:r>
      <w:r>
        <w:rPr>
          <w:sz w:val="22"/>
        </w:rPr>
        <w:t>Kruse</w:t>
      </w:r>
      <w:r>
        <w:rPr>
          <w:spacing w:val="-3"/>
          <w:sz w:val="22"/>
        </w:rPr>
        <w:t> </w:t>
      </w:r>
      <w:r>
        <w:rPr>
          <w:sz w:val="22"/>
        </w:rPr>
        <w:t>and</w:t>
      </w:r>
      <w:r>
        <w:rPr>
          <w:spacing w:val="-4"/>
          <w:sz w:val="22"/>
        </w:rPr>
        <w:t> </w:t>
      </w:r>
      <w:r>
        <w:rPr>
          <w:sz w:val="22"/>
        </w:rPr>
        <w:t>A.</w:t>
      </w:r>
      <w:r>
        <w:rPr>
          <w:spacing w:val="-6"/>
          <w:sz w:val="22"/>
        </w:rPr>
        <w:t> </w:t>
      </w:r>
      <w:r>
        <w:rPr>
          <w:sz w:val="22"/>
        </w:rPr>
        <w:t>J.</w:t>
      </w:r>
      <w:r>
        <w:rPr>
          <w:spacing w:val="-3"/>
          <w:sz w:val="22"/>
        </w:rPr>
        <w:t> </w:t>
      </w:r>
      <w:r>
        <w:rPr>
          <w:sz w:val="22"/>
        </w:rPr>
        <w:t>Ryba,</w:t>
      </w:r>
      <w:r>
        <w:rPr>
          <w:spacing w:val="-5"/>
          <w:sz w:val="22"/>
        </w:rPr>
        <w:t> </w:t>
      </w:r>
      <w:r>
        <w:rPr>
          <w:sz w:val="22"/>
        </w:rPr>
        <w:t>Prentice-Hall,</w:t>
      </w:r>
      <w:r>
        <w:rPr>
          <w:spacing w:val="-3"/>
          <w:sz w:val="22"/>
        </w:rPr>
        <w:t> </w:t>
      </w:r>
      <w:r>
        <w:rPr>
          <w:sz w:val="22"/>
        </w:rPr>
        <w:t>Inc.,</w:t>
      </w:r>
      <w:r>
        <w:rPr>
          <w:spacing w:val="-3"/>
          <w:sz w:val="22"/>
        </w:rPr>
        <w:t> </w:t>
      </w:r>
      <w:r>
        <w:rPr>
          <w:sz w:val="22"/>
        </w:rPr>
        <w:t>1999, ISBN 0-13-768995-0.</w:t>
      </w:r>
      <w:r>
        <w:rPr>
          <w:spacing w:val="40"/>
          <w:sz w:val="22"/>
        </w:rPr>
        <w:t> </w:t>
      </w:r>
      <w:r>
        <w:rPr>
          <w:sz w:val="22"/>
        </w:rPr>
        <w:t>[ </w:t>
      </w:r>
      <w:r>
        <w:rPr>
          <w:b/>
          <w:i/>
          <w:sz w:val="22"/>
        </w:rPr>
        <w:t>reference </w:t>
      </w:r>
      <w:r>
        <w:rPr>
          <w:sz w:val="22"/>
        </w:rPr>
        <w:t>]</w:t>
      </w:r>
    </w:p>
    <w:p>
      <w:pPr>
        <w:pStyle w:val="ListParagraph"/>
        <w:numPr>
          <w:ilvl w:val="0"/>
          <w:numId w:val="1"/>
        </w:numPr>
        <w:tabs>
          <w:tab w:pos="718" w:val="left" w:leader="none"/>
        </w:tabs>
        <w:spacing w:line="240" w:lineRule="auto" w:before="1" w:after="0"/>
        <w:ind w:left="718" w:right="0" w:hanging="358"/>
        <w:jc w:val="left"/>
        <w:rPr>
          <w:sz w:val="22"/>
        </w:rPr>
      </w:pPr>
      <w:r>
        <w:rPr>
          <w:sz w:val="22"/>
        </w:rPr>
        <w:t>References:</w:t>
      </w:r>
      <w:r>
        <w:rPr>
          <w:spacing w:val="-13"/>
          <w:sz w:val="22"/>
        </w:rPr>
        <w:t> </w:t>
      </w:r>
      <w:r>
        <w:rPr>
          <w:sz w:val="22"/>
        </w:rPr>
        <w:t>Online</w:t>
      </w:r>
      <w:r>
        <w:rPr>
          <w:spacing w:val="-12"/>
          <w:sz w:val="22"/>
        </w:rPr>
        <w:t> </w:t>
      </w:r>
      <w:r>
        <w:rPr>
          <w:sz w:val="22"/>
        </w:rPr>
        <w:t>resources.</w:t>
      </w:r>
      <w:r>
        <w:rPr>
          <w:spacing w:val="-9"/>
          <w:sz w:val="22"/>
        </w:rPr>
        <w:t> </w:t>
      </w:r>
      <w:r>
        <w:rPr>
          <w:sz w:val="22"/>
        </w:rPr>
        <w:t>[</w:t>
      </w:r>
      <w:r>
        <w:rPr>
          <w:spacing w:val="-10"/>
          <w:sz w:val="22"/>
        </w:rPr>
        <w:t> </w:t>
      </w:r>
      <w:r>
        <w:rPr>
          <w:b/>
          <w:i/>
          <w:sz w:val="22"/>
        </w:rPr>
        <w:t>reference</w:t>
      </w:r>
      <w:r>
        <w:rPr>
          <w:b/>
          <w:i/>
          <w:spacing w:val="-9"/>
          <w:sz w:val="22"/>
        </w:rPr>
        <w:t> </w:t>
      </w:r>
      <w:r>
        <w:rPr>
          <w:spacing w:val="-10"/>
          <w:sz w:val="22"/>
        </w:rPr>
        <w:t>]</w:t>
      </w:r>
    </w:p>
    <w:p>
      <w:pPr>
        <w:spacing w:before="180"/>
        <w:ind w:left="0" w:right="0" w:firstLine="0"/>
        <w:jc w:val="left"/>
        <w:rPr>
          <w:sz w:val="22"/>
        </w:rPr>
      </w:pPr>
      <w:r>
        <w:rPr>
          <w:b/>
          <w:spacing w:val="-2"/>
          <w:sz w:val="22"/>
          <w:u w:val="single"/>
        </w:rPr>
        <w:t>Syllabus</w:t>
      </w:r>
      <w:r>
        <w:rPr>
          <w:spacing w:val="-2"/>
          <w:sz w:val="22"/>
          <w:u w:val="none"/>
        </w:rPr>
        <w:t>:</w:t>
      </w:r>
    </w:p>
    <w:p>
      <w:pPr>
        <w:pStyle w:val="BodyText"/>
        <w:spacing w:before="10"/>
        <w:rPr>
          <w:sz w:val="14"/>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6"/>
        <w:gridCol w:w="3961"/>
        <w:gridCol w:w="4045"/>
      </w:tblGrid>
      <w:tr>
        <w:trPr>
          <w:trHeight w:val="268" w:hRule="atLeast"/>
        </w:trPr>
        <w:tc>
          <w:tcPr>
            <w:tcW w:w="1346" w:type="dxa"/>
          </w:tcPr>
          <w:p>
            <w:pPr>
              <w:pStyle w:val="TableParagraph"/>
              <w:spacing w:line="240" w:lineRule="auto"/>
              <w:ind w:left="0"/>
              <w:rPr>
                <w:rFonts w:ascii="Times New Roman"/>
                <w:sz w:val="18"/>
              </w:rPr>
            </w:pPr>
          </w:p>
        </w:tc>
        <w:tc>
          <w:tcPr>
            <w:tcW w:w="3961" w:type="dxa"/>
          </w:tcPr>
          <w:p>
            <w:pPr>
              <w:pStyle w:val="TableParagraph"/>
              <w:ind w:left="5" w:right="3"/>
              <w:jc w:val="center"/>
              <w:rPr>
                <w:b/>
                <w:sz w:val="22"/>
              </w:rPr>
            </w:pPr>
            <w:r>
              <w:rPr>
                <w:b/>
                <w:spacing w:val="-2"/>
                <w:sz w:val="22"/>
              </w:rPr>
              <w:t>Monday</w:t>
            </w:r>
          </w:p>
        </w:tc>
        <w:tc>
          <w:tcPr>
            <w:tcW w:w="4045" w:type="dxa"/>
          </w:tcPr>
          <w:p>
            <w:pPr>
              <w:pStyle w:val="TableParagraph"/>
              <w:ind w:left="6" w:right="1"/>
              <w:jc w:val="center"/>
              <w:rPr>
                <w:b/>
                <w:sz w:val="22"/>
              </w:rPr>
            </w:pPr>
            <w:r>
              <w:rPr>
                <w:b/>
                <w:spacing w:val="-2"/>
                <w:sz w:val="22"/>
              </w:rPr>
              <w:t>Wednesday</w:t>
            </w:r>
          </w:p>
        </w:tc>
      </w:tr>
      <w:tr>
        <w:trPr>
          <w:trHeight w:val="537" w:hRule="atLeast"/>
        </w:trPr>
        <w:tc>
          <w:tcPr>
            <w:tcW w:w="1346" w:type="dxa"/>
          </w:tcPr>
          <w:p>
            <w:pPr>
              <w:pStyle w:val="TableParagraph"/>
              <w:spacing w:line="240" w:lineRule="auto" w:before="1"/>
              <w:ind w:left="8"/>
              <w:jc w:val="center"/>
              <w:rPr>
                <w:sz w:val="22"/>
              </w:rPr>
            </w:pPr>
            <w:r>
              <w:rPr>
                <w:sz w:val="22"/>
              </w:rPr>
              <w:t>Week</w:t>
            </w:r>
            <w:r>
              <w:rPr>
                <w:spacing w:val="-12"/>
                <w:sz w:val="22"/>
              </w:rPr>
              <w:t> 1</w:t>
            </w:r>
          </w:p>
        </w:tc>
        <w:tc>
          <w:tcPr>
            <w:tcW w:w="3961" w:type="dxa"/>
          </w:tcPr>
          <w:p>
            <w:pPr>
              <w:pStyle w:val="TableParagraph"/>
              <w:spacing w:line="240" w:lineRule="auto" w:before="1"/>
              <w:rPr>
                <w:sz w:val="22"/>
              </w:rPr>
            </w:pPr>
            <w:r>
              <w:rPr>
                <w:spacing w:val="-2"/>
                <w:sz w:val="22"/>
              </w:rPr>
              <w:t>Course</w:t>
            </w:r>
            <w:r>
              <w:rPr>
                <w:spacing w:val="4"/>
                <w:sz w:val="22"/>
              </w:rPr>
              <w:t> </w:t>
            </w:r>
            <w:r>
              <w:rPr>
                <w:spacing w:val="-2"/>
                <w:sz w:val="22"/>
              </w:rPr>
              <w:t>presentation;</w:t>
            </w:r>
            <w:r>
              <w:rPr>
                <w:spacing w:val="4"/>
                <w:sz w:val="22"/>
              </w:rPr>
              <w:t> </w:t>
            </w:r>
            <w:r>
              <w:rPr>
                <w:spacing w:val="-2"/>
                <w:sz w:val="22"/>
              </w:rPr>
              <w:t>Introduction</w:t>
            </w:r>
          </w:p>
        </w:tc>
        <w:tc>
          <w:tcPr>
            <w:tcW w:w="4045" w:type="dxa"/>
          </w:tcPr>
          <w:p>
            <w:pPr>
              <w:pStyle w:val="TableParagraph"/>
              <w:spacing w:line="267" w:lineRule="exact" w:before="1"/>
              <w:rPr>
                <w:sz w:val="22"/>
              </w:rPr>
            </w:pPr>
            <w:r>
              <w:rPr>
                <w:b/>
                <w:sz w:val="22"/>
              </w:rPr>
              <w:t>Analysis</w:t>
            </w:r>
            <w:r>
              <w:rPr>
                <w:b/>
                <w:spacing w:val="-6"/>
                <w:sz w:val="22"/>
              </w:rPr>
              <w:t> </w:t>
            </w:r>
            <w:r>
              <w:rPr>
                <w:b/>
                <w:sz w:val="22"/>
              </w:rPr>
              <w:t>&amp;</w:t>
            </w:r>
            <w:r>
              <w:rPr>
                <w:b/>
                <w:spacing w:val="-4"/>
                <w:sz w:val="22"/>
              </w:rPr>
              <w:t> </w:t>
            </w:r>
            <w:r>
              <w:rPr>
                <w:b/>
                <w:sz w:val="22"/>
              </w:rPr>
              <w:t>design</w:t>
            </w:r>
            <w:r>
              <w:rPr>
                <w:b/>
                <w:spacing w:val="-4"/>
                <w:sz w:val="22"/>
              </w:rPr>
              <w:t> </w:t>
            </w:r>
            <w:r>
              <w:rPr>
                <w:b/>
                <w:sz w:val="22"/>
              </w:rPr>
              <w:t>of</w:t>
            </w:r>
            <w:r>
              <w:rPr>
                <w:b/>
                <w:spacing w:val="-4"/>
                <w:sz w:val="22"/>
              </w:rPr>
              <w:t> </w:t>
            </w:r>
            <w:r>
              <w:rPr>
                <w:b/>
                <w:sz w:val="22"/>
              </w:rPr>
              <w:t>algorithms</w:t>
            </w:r>
            <w:r>
              <w:rPr>
                <w:sz w:val="22"/>
              </w:rPr>
              <w:t>;</w:t>
            </w:r>
            <w:r>
              <w:rPr>
                <w:spacing w:val="-5"/>
                <w:sz w:val="22"/>
              </w:rPr>
              <w:t> </w:t>
            </w:r>
            <w:r>
              <w:rPr>
                <w:spacing w:val="-2"/>
                <w:sz w:val="22"/>
              </w:rPr>
              <w:t>Divide</w:t>
            </w:r>
          </w:p>
          <w:p>
            <w:pPr>
              <w:pStyle w:val="TableParagraph"/>
              <w:rPr>
                <w:sz w:val="22"/>
              </w:rPr>
            </w:pPr>
            <w:r>
              <w:rPr>
                <w:sz w:val="22"/>
              </w:rPr>
              <w:t>and</w:t>
            </w:r>
            <w:r>
              <w:rPr>
                <w:spacing w:val="-5"/>
                <w:sz w:val="22"/>
              </w:rPr>
              <w:t> </w:t>
            </w:r>
            <w:r>
              <w:rPr>
                <w:spacing w:val="-2"/>
                <w:sz w:val="22"/>
              </w:rPr>
              <w:t>conquer</w:t>
            </w:r>
          </w:p>
        </w:tc>
      </w:tr>
      <w:tr>
        <w:trPr>
          <w:trHeight w:val="537" w:hRule="atLeast"/>
        </w:trPr>
        <w:tc>
          <w:tcPr>
            <w:tcW w:w="1346" w:type="dxa"/>
          </w:tcPr>
          <w:p>
            <w:pPr>
              <w:pStyle w:val="TableParagraph"/>
              <w:spacing w:line="268" w:lineRule="exact"/>
              <w:ind w:left="8"/>
              <w:jc w:val="center"/>
              <w:rPr>
                <w:sz w:val="22"/>
              </w:rPr>
            </w:pPr>
            <w:r>
              <w:rPr>
                <w:sz w:val="22"/>
              </w:rPr>
              <w:t>Week</w:t>
            </w:r>
            <w:r>
              <w:rPr>
                <w:spacing w:val="-12"/>
                <w:sz w:val="22"/>
              </w:rPr>
              <w:t> 2</w:t>
            </w:r>
          </w:p>
        </w:tc>
        <w:tc>
          <w:tcPr>
            <w:tcW w:w="3961" w:type="dxa"/>
          </w:tcPr>
          <w:p>
            <w:pPr>
              <w:pStyle w:val="TableParagraph"/>
              <w:spacing w:line="268" w:lineRule="exact"/>
              <w:rPr>
                <w:sz w:val="22"/>
              </w:rPr>
            </w:pPr>
            <w:r>
              <w:rPr>
                <w:b/>
                <w:sz w:val="22"/>
              </w:rPr>
              <w:t>Analysis</w:t>
            </w:r>
            <w:r>
              <w:rPr>
                <w:b/>
                <w:spacing w:val="-6"/>
                <w:sz w:val="22"/>
              </w:rPr>
              <w:t> </w:t>
            </w:r>
            <w:r>
              <w:rPr>
                <w:b/>
                <w:sz w:val="22"/>
              </w:rPr>
              <w:t>of</w:t>
            </w:r>
            <w:r>
              <w:rPr>
                <w:b/>
                <w:spacing w:val="-6"/>
                <w:sz w:val="22"/>
              </w:rPr>
              <w:t> </w:t>
            </w:r>
            <w:r>
              <w:rPr>
                <w:b/>
                <w:sz w:val="22"/>
              </w:rPr>
              <w:t>algorithms</w:t>
            </w:r>
            <w:r>
              <w:rPr>
                <w:sz w:val="22"/>
              </w:rPr>
              <w:t>;</w:t>
            </w:r>
            <w:r>
              <w:rPr>
                <w:spacing w:val="-5"/>
                <w:sz w:val="22"/>
              </w:rPr>
              <w:t> </w:t>
            </w:r>
            <w:r>
              <w:rPr>
                <w:spacing w:val="-2"/>
                <w:sz w:val="22"/>
              </w:rPr>
              <w:t>Standard</w:t>
            </w:r>
          </w:p>
          <w:p>
            <w:pPr>
              <w:pStyle w:val="TableParagraph"/>
              <w:spacing w:line="250" w:lineRule="exact"/>
              <w:rPr>
                <w:sz w:val="22"/>
              </w:rPr>
            </w:pPr>
            <w:r>
              <w:rPr>
                <w:spacing w:val="-2"/>
                <w:sz w:val="22"/>
              </w:rPr>
              <w:t>notations</w:t>
            </w:r>
          </w:p>
        </w:tc>
        <w:tc>
          <w:tcPr>
            <w:tcW w:w="4045" w:type="dxa"/>
          </w:tcPr>
          <w:p>
            <w:pPr>
              <w:pStyle w:val="TableParagraph"/>
              <w:spacing w:line="268" w:lineRule="exact"/>
              <w:rPr>
                <w:sz w:val="22"/>
              </w:rPr>
            </w:pPr>
            <w:r>
              <w:rPr>
                <w:b/>
                <w:spacing w:val="-2"/>
                <w:sz w:val="22"/>
              </w:rPr>
              <w:t>Recurrences</w:t>
            </w:r>
            <w:r>
              <w:rPr>
                <w:spacing w:val="-2"/>
                <w:sz w:val="22"/>
              </w:rPr>
              <w:t>;</w:t>
            </w:r>
          </w:p>
        </w:tc>
      </w:tr>
      <w:tr>
        <w:trPr>
          <w:trHeight w:val="268" w:hRule="atLeast"/>
        </w:trPr>
        <w:tc>
          <w:tcPr>
            <w:tcW w:w="1346" w:type="dxa"/>
          </w:tcPr>
          <w:p>
            <w:pPr>
              <w:pStyle w:val="TableParagraph"/>
              <w:ind w:left="8"/>
              <w:jc w:val="center"/>
              <w:rPr>
                <w:sz w:val="22"/>
              </w:rPr>
            </w:pPr>
            <w:r>
              <w:rPr>
                <w:sz w:val="22"/>
              </w:rPr>
              <w:t>Week</w:t>
            </w:r>
            <w:r>
              <w:rPr>
                <w:spacing w:val="-12"/>
                <w:sz w:val="22"/>
              </w:rPr>
              <w:t> 3</w:t>
            </w:r>
          </w:p>
        </w:tc>
        <w:tc>
          <w:tcPr>
            <w:tcW w:w="3961" w:type="dxa"/>
          </w:tcPr>
          <w:p>
            <w:pPr>
              <w:pStyle w:val="TableParagraph"/>
              <w:rPr>
                <w:sz w:val="22"/>
              </w:rPr>
            </w:pPr>
            <w:r>
              <w:rPr>
                <w:b/>
                <w:spacing w:val="-2"/>
                <w:sz w:val="22"/>
              </w:rPr>
              <w:t>Recurrences</w:t>
            </w:r>
            <w:r>
              <w:rPr>
                <w:spacing w:val="-2"/>
                <w:sz w:val="22"/>
              </w:rPr>
              <w:t>;</w:t>
            </w:r>
          </w:p>
        </w:tc>
        <w:tc>
          <w:tcPr>
            <w:tcW w:w="4045" w:type="dxa"/>
          </w:tcPr>
          <w:p>
            <w:pPr>
              <w:pStyle w:val="TableParagraph"/>
              <w:rPr>
                <w:sz w:val="22"/>
              </w:rPr>
            </w:pPr>
            <w:r>
              <w:rPr>
                <w:b/>
                <w:sz w:val="22"/>
              </w:rPr>
              <w:t>Sorting</w:t>
            </w:r>
            <w:r>
              <w:rPr>
                <w:b/>
                <w:spacing w:val="-12"/>
                <w:sz w:val="22"/>
              </w:rPr>
              <w:t> </w:t>
            </w:r>
            <w:r>
              <w:rPr>
                <w:b/>
                <w:sz w:val="22"/>
              </w:rPr>
              <w:t>algorithms</w:t>
            </w:r>
            <w:r>
              <w:rPr>
                <w:sz w:val="22"/>
              </w:rPr>
              <w:t>;</w:t>
            </w:r>
            <w:r>
              <w:rPr>
                <w:spacing w:val="-12"/>
                <w:sz w:val="22"/>
              </w:rPr>
              <w:t> </w:t>
            </w:r>
            <w:r>
              <w:rPr>
                <w:spacing w:val="-2"/>
                <w:sz w:val="22"/>
              </w:rPr>
              <w:t>Heapsort;</w:t>
            </w:r>
          </w:p>
        </w:tc>
      </w:tr>
      <w:tr>
        <w:trPr>
          <w:trHeight w:val="537" w:hRule="atLeast"/>
        </w:trPr>
        <w:tc>
          <w:tcPr>
            <w:tcW w:w="1346" w:type="dxa"/>
          </w:tcPr>
          <w:p>
            <w:pPr>
              <w:pStyle w:val="TableParagraph"/>
              <w:spacing w:line="240" w:lineRule="auto" w:before="1"/>
              <w:ind w:left="8"/>
              <w:jc w:val="center"/>
              <w:rPr>
                <w:sz w:val="22"/>
              </w:rPr>
            </w:pPr>
            <w:r>
              <w:rPr>
                <w:sz w:val="22"/>
              </w:rPr>
              <w:t>Week</w:t>
            </w:r>
            <w:r>
              <w:rPr>
                <w:spacing w:val="-12"/>
                <w:sz w:val="22"/>
              </w:rPr>
              <w:t> 4</w:t>
            </w:r>
          </w:p>
        </w:tc>
        <w:tc>
          <w:tcPr>
            <w:tcW w:w="3961" w:type="dxa"/>
          </w:tcPr>
          <w:p>
            <w:pPr>
              <w:pStyle w:val="TableParagraph"/>
              <w:spacing w:line="240" w:lineRule="auto" w:before="1"/>
              <w:rPr>
                <w:sz w:val="22"/>
              </w:rPr>
            </w:pPr>
            <w:r>
              <w:rPr>
                <w:b/>
                <w:sz w:val="22"/>
              </w:rPr>
              <w:t>Sorting</w:t>
            </w:r>
            <w:r>
              <w:rPr>
                <w:b/>
                <w:spacing w:val="-10"/>
                <w:sz w:val="22"/>
              </w:rPr>
              <w:t> </w:t>
            </w:r>
            <w:r>
              <w:rPr>
                <w:b/>
                <w:sz w:val="22"/>
              </w:rPr>
              <w:t>algorithms</w:t>
            </w:r>
            <w:r>
              <w:rPr>
                <w:sz w:val="22"/>
              </w:rPr>
              <w:t>;</w:t>
            </w:r>
            <w:r>
              <w:rPr>
                <w:spacing w:val="-12"/>
                <w:sz w:val="22"/>
              </w:rPr>
              <w:t> </w:t>
            </w:r>
            <w:r>
              <w:rPr>
                <w:sz w:val="22"/>
              </w:rPr>
              <w:t>Heapsort;</w:t>
            </w:r>
            <w:r>
              <w:rPr>
                <w:spacing w:val="-9"/>
                <w:sz w:val="22"/>
              </w:rPr>
              <w:t> </w:t>
            </w:r>
            <w:r>
              <w:rPr>
                <w:spacing w:val="-2"/>
                <w:sz w:val="22"/>
              </w:rPr>
              <w:t>Quicksort;</w:t>
            </w:r>
          </w:p>
        </w:tc>
        <w:tc>
          <w:tcPr>
            <w:tcW w:w="4045" w:type="dxa"/>
          </w:tcPr>
          <w:p>
            <w:pPr>
              <w:pStyle w:val="TableParagraph"/>
              <w:spacing w:line="267" w:lineRule="exact" w:before="1"/>
              <w:rPr>
                <w:sz w:val="22"/>
              </w:rPr>
            </w:pPr>
            <w:r>
              <w:rPr>
                <w:b/>
                <w:sz w:val="22"/>
              </w:rPr>
              <w:t>Sorting</w:t>
            </w:r>
            <w:r>
              <w:rPr>
                <w:b/>
                <w:spacing w:val="-9"/>
                <w:sz w:val="22"/>
              </w:rPr>
              <w:t> </w:t>
            </w:r>
            <w:r>
              <w:rPr>
                <w:b/>
                <w:sz w:val="22"/>
              </w:rPr>
              <w:t>algorithms</w:t>
            </w:r>
            <w:r>
              <w:rPr>
                <w:sz w:val="22"/>
              </w:rPr>
              <w:t>;</w:t>
            </w:r>
            <w:r>
              <w:rPr>
                <w:spacing w:val="-11"/>
                <w:sz w:val="22"/>
              </w:rPr>
              <w:t> </w:t>
            </w:r>
            <w:r>
              <w:rPr>
                <w:sz w:val="22"/>
              </w:rPr>
              <w:t>Quicksort;</w:t>
            </w:r>
            <w:r>
              <w:rPr>
                <w:spacing w:val="-10"/>
                <w:sz w:val="22"/>
              </w:rPr>
              <w:t> </w:t>
            </w:r>
            <w:r>
              <w:rPr>
                <w:sz w:val="22"/>
              </w:rPr>
              <w:t>Sorting</w:t>
            </w:r>
            <w:r>
              <w:rPr>
                <w:spacing w:val="-10"/>
                <w:sz w:val="22"/>
              </w:rPr>
              <w:t> </w:t>
            </w:r>
            <w:r>
              <w:rPr>
                <w:spacing w:val="-5"/>
                <w:sz w:val="22"/>
              </w:rPr>
              <w:t>in</w:t>
            </w:r>
          </w:p>
          <w:p>
            <w:pPr>
              <w:pStyle w:val="TableParagraph"/>
              <w:rPr>
                <w:sz w:val="22"/>
              </w:rPr>
            </w:pPr>
            <w:r>
              <w:rPr>
                <w:sz w:val="22"/>
              </w:rPr>
              <w:t>linear</w:t>
            </w:r>
            <w:r>
              <w:rPr>
                <w:spacing w:val="-2"/>
                <w:sz w:val="22"/>
              </w:rPr>
              <w:t> </w:t>
            </w:r>
            <w:r>
              <w:rPr>
                <w:spacing w:val="-4"/>
                <w:sz w:val="22"/>
              </w:rPr>
              <w:t>time</w:t>
            </w:r>
          </w:p>
        </w:tc>
      </w:tr>
      <w:tr>
        <w:trPr>
          <w:trHeight w:val="537" w:hRule="atLeast"/>
        </w:trPr>
        <w:tc>
          <w:tcPr>
            <w:tcW w:w="1346" w:type="dxa"/>
          </w:tcPr>
          <w:p>
            <w:pPr>
              <w:pStyle w:val="TableParagraph"/>
              <w:spacing w:line="268" w:lineRule="exact"/>
              <w:ind w:left="8"/>
              <w:jc w:val="center"/>
              <w:rPr>
                <w:sz w:val="22"/>
              </w:rPr>
            </w:pPr>
            <w:r>
              <w:rPr>
                <w:sz w:val="22"/>
              </w:rPr>
              <w:t>Week</w:t>
            </w:r>
            <w:r>
              <w:rPr>
                <w:spacing w:val="-12"/>
                <w:sz w:val="22"/>
              </w:rPr>
              <w:t> 5</w:t>
            </w:r>
          </w:p>
        </w:tc>
        <w:tc>
          <w:tcPr>
            <w:tcW w:w="3961" w:type="dxa"/>
          </w:tcPr>
          <w:p>
            <w:pPr>
              <w:pStyle w:val="TableParagraph"/>
              <w:spacing w:line="268" w:lineRule="exact"/>
              <w:rPr>
                <w:sz w:val="22"/>
              </w:rPr>
            </w:pPr>
            <w:r>
              <w:rPr>
                <w:b/>
                <w:sz w:val="22"/>
              </w:rPr>
              <w:t>Sorting</w:t>
            </w:r>
            <w:r>
              <w:rPr>
                <w:b/>
                <w:spacing w:val="-7"/>
                <w:sz w:val="22"/>
              </w:rPr>
              <w:t> </w:t>
            </w:r>
            <w:r>
              <w:rPr>
                <w:b/>
                <w:sz w:val="22"/>
              </w:rPr>
              <w:t>algorithms</w:t>
            </w:r>
            <w:r>
              <w:rPr>
                <w:sz w:val="22"/>
              </w:rPr>
              <w:t>;</w:t>
            </w:r>
            <w:r>
              <w:rPr>
                <w:spacing w:val="-8"/>
                <w:sz w:val="22"/>
              </w:rPr>
              <w:t> </w:t>
            </w:r>
            <w:r>
              <w:rPr>
                <w:sz w:val="22"/>
              </w:rPr>
              <w:t>Sorting</w:t>
            </w:r>
            <w:r>
              <w:rPr>
                <w:spacing w:val="-9"/>
                <w:sz w:val="22"/>
              </w:rPr>
              <w:t> </w:t>
            </w:r>
            <w:r>
              <w:rPr>
                <w:sz w:val="22"/>
              </w:rPr>
              <w:t>in</w:t>
            </w:r>
            <w:r>
              <w:rPr>
                <w:spacing w:val="-6"/>
                <w:sz w:val="22"/>
              </w:rPr>
              <w:t> </w:t>
            </w:r>
            <w:r>
              <w:rPr>
                <w:sz w:val="22"/>
              </w:rPr>
              <w:t>linear</w:t>
            </w:r>
            <w:r>
              <w:rPr>
                <w:spacing w:val="-6"/>
                <w:sz w:val="22"/>
              </w:rPr>
              <w:t> </w:t>
            </w:r>
            <w:r>
              <w:rPr>
                <w:spacing w:val="-4"/>
                <w:sz w:val="22"/>
              </w:rPr>
              <w:t>time</w:t>
            </w:r>
          </w:p>
        </w:tc>
        <w:tc>
          <w:tcPr>
            <w:tcW w:w="4045" w:type="dxa"/>
          </w:tcPr>
          <w:p>
            <w:pPr>
              <w:pStyle w:val="TableParagraph"/>
              <w:spacing w:line="268" w:lineRule="exact"/>
              <w:rPr>
                <w:sz w:val="22"/>
              </w:rPr>
            </w:pPr>
            <w:r>
              <w:rPr>
                <w:b/>
                <w:sz w:val="22"/>
              </w:rPr>
              <w:t>Advanced</w:t>
            </w:r>
            <w:r>
              <w:rPr>
                <w:b/>
                <w:spacing w:val="-11"/>
                <w:sz w:val="22"/>
              </w:rPr>
              <w:t> </w:t>
            </w:r>
            <w:r>
              <w:rPr>
                <w:b/>
                <w:sz w:val="22"/>
              </w:rPr>
              <w:t>data</w:t>
            </w:r>
            <w:r>
              <w:rPr>
                <w:b/>
                <w:spacing w:val="-10"/>
                <w:sz w:val="22"/>
              </w:rPr>
              <w:t> </w:t>
            </w:r>
            <w:r>
              <w:rPr>
                <w:b/>
                <w:sz w:val="22"/>
              </w:rPr>
              <w:t>structures</w:t>
            </w:r>
            <w:r>
              <w:rPr>
                <w:sz w:val="22"/>
              </w:rPr>
              <w:t>;</w:t>
            </w:r>
            <w:r>
              <w:rPr>
                <w:spacing w:val="-12"/>
                <w:sz w:val="22"/>
              </w:rPr>
              <w:t> </w:t>
            </w:r>
            <w:r>
              <w:rPr>
                <w:sz w:val="22"/>
              </w:rPr>
              <w:t>Review</w:t>
            </w:r>
            <w:r>
              <w:rPr>
                <w:spacing w:val="-8"/>
                <w:sz w:val="22"/>
              </w:rPr>
              <w:t> </w:t>
            </w:r>
            <w:r>
              <w:rPr>
                <w:spacing w:val="-5"/>
                <w:sz w:val="22"/>
              </w:rPr>
              <w:t>of</w:t>
            </w:r>
          </w:p>
          <w:p>
            <w:pPr>
              <w:pStyle w:val="TableParagraph"/>
              <w:spacing w:line="249" w:lineRule="exact"/>
              <w:rPr>
                <w:sz w:val="22"/>
              </w:rPr>
            </w:pPr>
            <w:r>
              <w:rPr>
                <w:sz w:val="22"/>
              </w:rPr>
              <w:t>binary</w:t>
            </w:r>
            <w:r>
              <w:rPr>
                <w:spacing w:val="-5"/>
                <w:sz w:val="22"/>
              </w:rPr>
              <w:t> </w:t>
            </w:r>
            <w:r>
              <w:rPr>
                <w:spacing w:val="-2"/>
                <w:sz w:val="22"/>
              </w:rPr>
              <w:t>trees</w:t>
            </w:r>
          </w:p>
        </w:tc>
      </w:tr>
      <w:tr>
        <w:trPr>
          <w:trHeight w:val="268" w:hRule="atLeast"/>
        </w:trPr>
        <w:tc>
          <w:tcPr>
            <w:tcW w:w="1346" w:type="dxa"/>
          </w:tcPr>
          <w:p>
            <w:pPr>
              <w:pStyle w:val="TableParagraph"/>
              <w:ind w:left="8"/>
              <w:jc w:val="center"/>
              <w:rPr>
                <w:sz w:val="22"/>
              </w:rPr>
            </w:pPr>
            <w:r>
              <w:rPr>
                <w:sz w:val="22"/>
              </w:rPr>
              <w:t>Week</w:t>
            </w:r>
            <w:r>
              <w:rPr>
                <w:spacing w:val="-12"/>
                <w:sz w:val="22"/>
              </w:rPr>
              <w:t> 6</w:t>
            </w:r>
          </w:p>
        </w:tc>
        <w:tc>
          <w:tcPr>
            <w:tcW w:w="3961" w:type="dxa"/>
          </w:tcPr>
          <w:p>
            <w:pPr>
              <w:pStyle w:val="TableParagraph"/>
              <w:rPr>
                <w:sz w:val="22"/>
              </w:rPr>
            </w:pPr>
            <w:r>
              <w:rPr>
                <w:b/>
                <w:sz w:val="22"/>
              </w:rPr>
              <w:t>Advanced</w:t>
            </w:r>
            <w:r>
              <w:rPr>
                <w:b/>
                <w:spacing w:val="-9"/>
                <w:sz w:val="22"/>
              </w:rPr>
              <w:t> </w:t>
            </w:r>
            <w:r>
              <w:rPr>
                <w:b/>
                <w:sz w:val="22"/>
              </w:rPr>
              <w:t>data</w:t>
            </w:r>
            <w:r>
              <w:rPr>
                <w:b/>
                <w:spacing w:val="-9"/>
                <w:sz w:val="22"/>
              </w:rPr>
              <w:t> </w:t>
            </w:r>
            <w:r>
              <w:rPr>
                <w:b/>
                <w:sz w:val="22"/>
              </w:rPr>
              <w:t>structures</w:t>
            </w:r>
            <w:r>
              <w:rPr>
                <w:sz w:val="22"/>
              </w:rPr>
              <w:t>;</w:t>
            </w:r>
            <w:r>
              <w:rPr>
                <w:spacing w:val="-10"/>
                <w:sz w:val="22"/>
              </w:rPr>
              <w:t> </w:t>
            </w:r>
            <w:r>
              <w:rPr>
                <w:sz w:val="22"/>
              </w:rPr>
              <w:t>Hash</w:t>
            </w:r>
            <w:r>
              <w:rPr>
                <w:spacing w:val="-8"/>
                <w:sz w:val="22"/>
              </w:rPr>
              <w:t> </w:t>
            </w:r>
            <w:r>
              <w:rPr>
                <w:spacing w:val="-2"/>
                <w:sz w:val="22"/>
              </w:rPr>
              <w:t>tables</w:t>
            </w:r>
          </w:p>
        </w:tc>
        <w:tc>
          <w:tcPr>
            <w:tcW w:w="4045" w:type="dxa"/>
          </w:tcPr>
          <w:p>
            <w:pPr>
              <w:pStyle w:val="TableParagraph"/>
              <w:rPr>
                <w:sz w:val="22"/>
              </w:rPr>
            </w:pPr>
            <w:r>
              <w:rPr>
                <w:b/>
                <w:sz w:val="22"/>
              </w:rPr>
              <w:t>Advanced</w:t>
            </w:r>
            <w:r>
              <w:rPr>
                <w:b/>
                <w:spacing w:val="-8"/>
                <w:sz w:val="22"/>
              </w:rPr>
              <w:t> </w:t>
            </w:r>
            <w:r>
              <w:rPr>
                <w:b/>
                <w:sz w:val="22"/>
              </w:rPr>
              <w:t>data</w:t>
            </w:r>
            <w:r>
              <w:rPr>
                <w:b/>
                <w:spacing w:val="-8"/>
                <w:sz w:val="22"/>
              </w:rPr>
              <w:t> </w:t>
            </w:r>
            <w:r>
              <w:rPr>
                <w:b/>
                <w:sz w:val="22"/>
              </w:rPr>
              <w:t>structures</w:t>
            </w:r>
            <w:r>
              <w:rPr>
                <w:sz w:val="22"/>
              </w:rPr>
              <w:t>;</w:t>
            </w:r>
            <w:r>
              <w:rPr>
                <w:spacing w:val="-9"/>
                <w:sz w:val="22"/>
              </w:rPr>
              <w:t> </w:t>
            </w:r>
            <w:r>
              <w:rPr>
                <w:sz w:val="22"/>
              </w:rPr>
              <w:t>B</w:t>
            </w:r>
            <w:r>
              <w:rPr>
                <w:spacing w:val="-7"/>
                <w:sz w:val="22"/>
              </w:rPr>
              <w:t> </w:t>
            </w:r>
            <w:r>
              <w:rPr>
                <w:spacing w:val="-4"/>
                <w:sz w:val="22"/>
              </w:rPr>
              <w:t>trees</w:t>
            </w:r>
          </w:p>
        </w:tc>
      </w:tr>
      <w:tr>
        <w:trPr>
          <w:trHeight w:val="268" w:hRule="atLeast"/>
        </w:trPr>
        <w:tc>
          <w:tcPr>
            <w:tcW w:w="1346" w:type="dxa"/>
          </w:tcPr>
          <w:p>
            <w:pPr>
              <w:pStyle w:val="TableParagraph"/>
              <w:ind w:left="8"/>
              <w:jc w:val="center"/>
              <w:rPr>
                <w:sz w:val="22"/>
              </w:rPr>
            </w:pPr>
            <w:r>
              <w:rPr>
                <w:sz w:val="22"/>
              </w:rPr>
              <w:t>Week</w:t>
            </w:r>
            <w:r>
              <w:rPr>
                <w:spacing w:val="-12"/>
                <w:sz w:val="22"/>
              </w:rPr>
              <w:t> 7</w:t>
            </w:r>
          </w:p>
        </w:tc>
        <w:tc>
          <w:tcPr>
            <w:tcW w:w="3961" w:type="dxa"/>
          </w:tcPr>
          <w:p>
            <w:pPr>
              <w:pStyle w:val="TableParagraph"/>
              <w:rPr>
                <w:sz w:val="22"/>
              </w:rPr>
            </w:pPr>
            <w:r>
              <w:rPr>
                <w:b/>
                <w:sz w:val="22"/>
              </w:rPr>
              <w:t>Greedy</w:t>
            </w:r>
            <w:r>
              <w:rPr>
                <w:b/>
                <w:spacing w:val="-5"/>
                <w:sz w:val="22"/>
              </w:rPr>
              <w:t> </w:t>
            </w:r>
            <w:r>
              <w:rPr>
                <w:b/>
                <w:spacing w:val="-2"/>
                <w:sz w:val="22"/>
              </w:rPr>
              <w:t>algorithms</w:t>
            </w:r>
            <w:r>
              <w:rPr>
                <w:spacing w:val="-2"/>
                <w:sz w:val="22"/>
              </w:rPr>
              <w:t>;</w:t>
            </w:r>
          </w:p>
        </w:tc>
        <w:tc>
          <w:tcPr>
            <w:tcW w:w="4045" w:type="dxa"/>
          </w:tcPr>
          <w:p>
            <w:pPr>
              <w:pStyle w:val="TableParagraph"/>
              <w:ind w:left="847"/>
              <w:rPr>
                <w:b/>
                <w:i/>
                <w:sz w:val="22"/>
              </w:rPr>
            </w:pPr>
            <w:r>
              <w:rPr>
                <w:b/>
                <w:i/>
                <w:sz w:val="22"/>
              </w:rPr>
              <w:t>Review</w:t>
            </w:r>
            <w:r>
              <w:rPr>
                <w:b/>
                <w:i/>
                <w:spacing w:val="-7"/>
                <w:sz w:val="22"/>
              </w:rPr>
              <w:t> </w:t>
            </w:r>
            <w:r>
              <w:rPr>
                <w:b/>
                <w:i/>
                <w:sz w:val="22"/>
              </w:rPr>
              <w:t>for</w:t>
            </w:r>
            <w:r>
              <w:rPr>
                <w:b/>
                <w:i/>
                <w:spacing w:val="-9"/>
                <w:sz w:val="22"/>
              </w:rPr>
              <w:t> </w:t>
            </w:r>
            <w:r>
              <w:rPr>
                <w:b/>
                <w:i/>
                <w:sz w:val="22"/>
              </w:rPr>
              <w:t>midterm</w:t>
            </w:r>
            <w:r>
              <w:rPr>
                <w:b/>
                <w:i/>
                <w:spacing w:val="-10"/>
                <w:sz w:val="22"/>
              </w:rPr>
              <w:t> </w:t>
            </w:r>
            <w:r>
              <w:rPr>
                <w:b/>
                <w:i/>
                <w:spacing w:val="-4"/>
                <w:sz w:val="22"/>
              </w:rPr>
              <w:t>exam</w:t>
            </w:r>
          </w:p>
        </w:tc>
      </w:tr>
      <w:tr>
        <w:trPr>
          <w:trHeight w:val="270" w:hRule="atLeast"/>
        </w:trPr>
        <w:tc>
          <w:tcPr>
            <w:tcW w:w="1346" w:type="dxa"/>
          </w:tcPr>
          <w:p>
            <w:pPr>
              <w:pStyle w:val="TableParagraph"/>
              <w:spacing w:line="240" w:lineRule="auto"/>
              <w:ind w:left="0"/>
              <w:rPr>
                <w:rFonts w:ascii="Times New Roman"/>
                <w:sz w:val="20"/>
              </w:rPr>
            </w:pPr>
          </w:p>
        </w:tc>
        <w:tc>
          <w:tcPr>
            <w:tcW w:w="3961" w:type="dxa"/>
          </w:tcPr>
          <w:p>
            <w:pPr>
              <w:pStyle w:val="TableParagraph"/>
              <w:spacing w:line="249" w:lineRule="exact" w:before="1"/>
              <w:ind w:left="5"/>
              <w:jc w:val="center"/>
              <w:rPr>
                <w:i/>
                <w:sz w:val="22"/>
              </w:rPr>
            </w:pPr>
            <w:r>
              <w:rPr>
                <w:i/>
                <w:sz w:val="22"/>
              </w:rPr>
              <w:t>Spring</w:t>
            </w:r>
            <w:r>
              <w:rPr>
                <w:i/>
                <w:spacing w:val="-5"/>
                <w:sz w:val="22"/>
              </w:rPr>
              <w:t> </w:t>
            </w:r>
            <w:r>
              <w:rPr>
                <w:i/>
                <w:spacing w:val="-2"/>
                <w:sz w:val="22"/>
              </w:rPr>
              <w:t>break</w:t>
            </w:r>
          </w:p>
        </w:tc>
        <w:tc>
          <w:tcPr>
            <w:tcW w:w="4045" w:type="dxa"/>
          </w:tcPr>
          <w:p>
            <w:pPr>
              <w:pStyle w:val="TableParagraph"/>
              <w:spacing w:line="249" w:lineRule="exact" w:before="1"/>
              <w:ind w:left="6"/>
              <w:jc w:val="center"/>
              <w:rPr>
                <w:i/>
                <w:sz w:val="22"/>
              </w:rPr>
            </w:pPr>
            <w:r>
              <w:rPr>
                <w:i/>
                <w:sz w:val="22"/>
              </w:rPr>
              <w:t>Spring</w:t>
            </w:r>
            <w:r>
              <w:rPr>
                <w:i/>
                <w:spacing w:val="-5"/>
                <w:sz w:val="22"/>
              </w:rPr>
              <w:t> </w:t>
            </w:r>
            <w:r>
              <w:rPr>
                <w:i/>
                <w:spacing w:val="-2"/>
                <w:sz w:val="22"/>
              </w:rPr>
              <w:t>break</w:t>
            </w:r>
          </w:p>
        </w:tc>
      </w:tr>
      <w:tr>
        <w:trPr>
          <w:trHeight w:val="268" w:hRule="atLeast"/>
        </w:trPr>
        <w:tc>
          <w:tcPr>
            <w:tcW w:w="1346" w:type="dxa"/>
          </w:tcPr>
          <w:p>
            <w:pPr>
              <w:pStyle w:val="TableParagraph"/>
              <w:ind w:left="8"/>
              <w:jc w:val="center"/>
              <w:rPr>
                <w:sz w:val="22"/>
              </w:rPr>
            </w:pPr>
            <w:r>
              <w:rPr>
                <w:sz w:val="22"/>
              </w:rPr>
              <w:t>Week</w:t>
            </w:r>
            <w:r>
              <w:rPr>
                <w:spacing w:val="-12"/>
                <w:sz w:val="22"/>
              </w:rPr>
              <w:t> 8</w:t>
            </w:r>
          </w:p>
        </w:tc>
        <w:tc>
          <w:tcPr>
            <w:tcW w:w="3961" w:type="dxa"/>
          </w:tcPr>
          <w:p>
            <w:pPr>
              <w:pStyle w:val="TableParagraph"/>
              <w:rPr>
                <w:sz w:val="22"/>
              </w:rPr>
            </w:pPr>
            <w:r>
              <w:rPr>
                <w:b/>
                <w:sz w:val="22"/>
              </w:rPr>
              <w:t>Greedy</w:t>
            </w:r>
            <w:r>
              <w:rPr>
                <w:b/>
                <w:spacing w:val="-5"/>
                <w:sz w:val="22"/>
              </w:rPr>
              <w:t> </w:t>
            </w:r>
            <w:r>
              <w:rPr>
                <w:b/>
                <w:spacing w:val="-2"/>
                <w:sz w:val="22"/>
              </w:rPr>
              <w:t>algorithms</w:t>
            </w:r>
            <w:r>
              <w:rPr>
                <w:spacing w:val="-2"/>
                <w:sz w:val="22"/>
              </w:rPr>
              <w:t>;</w:t>
            </w:r>
          </w:p>
        </w:tc>
        <w:tc>
          <w:tcPr>
            <w:tcW w:w="4045" w:type="dxa"/>
          </w:tcPr>
          <w:p>
            <w:pPr>
              <w:pStyle w:val="TableParagraph"/>
              <w:ind w:left="6"/>
              <w:jc w:val="center"/>
              <w:rPr>
                <w:b/>
                <w:i/>
                <w:sz w:val="22"/>
              </w:rPr>
            </w:pPr>
            <w:r>
              <w:rPr>
                <w:b/>
                <w:i/>
                <w:spacing w:val="-2"/>
                <w:sz w:val="22"/>
              </w:rPr>
              <w:t>Midterm</w:t>
            </w:r>
          </w:p>
        </w:tc>
      </w:tr>
    </w:tbl>
    <w:p>
      <w:pPr>
        <w:pStyle w:val="TableParagraph"/>
        <w:spacing w:after="0"/>
        <w:jc w:val="center"/>
        <w:rPr>
          <w:b/>
          <w:i/>
          <w:sz w:val="22"/>
        </w:rPr>
        <w:sectPr>
          <w:type w:val="continuous"/>
          <w:pgSz w:w="12240" w:h="15840"/>
          <w:pgMar w:top="1400" w:bottom="1173"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6"/>
        <w:gridCol w:w="3961"/>
        <w:gridCol w:w="4045"/>
      </w:tblGrid>
      <w:tr>
        <w:trPr>
          <w:trHeight w:val="1075" w:hRule="atLeast"/>
        </w:trPr>
        <w:tc>
          <w:tcPr>
            <w:tcW w:w="1346" w:type="dxa"/>
          </w:tcPr>
          <w:p>
            <w:pPr>
              <w:pStyle w:val="TableParagraph"/>
              <w:spacing w:line="268" w:lineRule="exact"/>
              <w:ind w:left="8"/>
              <w:jc w:val="center"/>
              <w:rPr>
                <w:sz w:val="22"/>
              </w:rPr>
            </w:pPr>
            <w:r>
              <w:rPr>
                <w:sz w:val="22"/>
              </w:rPr>
              <w:t>Week</w:t>
            </w:r>
            <w:r>
              <w:rPr>
                <w:spacing w:val="-12"/>
                <w:sz w:val="22"/>
              </w:rPr>
              <w:t> 9</w:t>
            </w:r>
          </w:p>
        </w:tc>
        <w:tc>
          <w:tcPr>
            <w:tcW w:w="3961" w:type="dxa"/>
          </w:tcPr>
          <w:p>
            <w:pPr>
              <w:pStyle w:val="TableParagraph"/>
              <w:spacing w:line="268" w:lineRule="exact"/>
              <w:jc w:val="both"/>
              <w:rPr>
                <w:sz w:val="22"/>
              </w:rPr>
            </w:pPr>
            <w:r>
              <w:rPr>
                <w:b/>
                <w:sz w:val="22"/>
              </w:rPr>
              <w:t>Graph</w:t>
            </w:r>
            <w:r>
              <w:rPr>
                <w:b/>
                <w:spacing w:val="-11"/>
                <w:sz w:val="22"/>
              </w:rPr>
              <w:t> </w:t>
            </w:r>
            <w:r>
              <w:rPr>
                <w:b/>
                <w:sz w:val="22"/>
              </w:rPr>
              <w:t>algorithms</w:t>
            </w:r>
            <w:r>
              <w:rPr>
                <w:sz w:val="22"/>
              </w:rPr>
              <w:t>;</w:t>
            </w:r>
            <w:r>
              <w:rPr>
                <w:spacing w:val="-11"/>
                <w:sz w:val="22"/>
              </w:rPr>
              <w:t> </w:t>
            </w:r>
            <w:r>
              <w:rPr>
                <w:spacing w:val="-2"/>
                <w:sz w:val="22"/>
              </w:rPr>
              <w:t>Representation;</w:t>
            </w:r>
          </w:p>
          <w:p>
            <w:pPr>
              <w:pStyle w:val="TableParagraph"/>
              <w:spacing w:line="270" w:lineRule="atLeast"/>
              <w:ind w:right="322"/>
              <w:jc w:val="both"/>
              <w:rPr>
                <w:sz w:val="22"/>
              </w:rPr>
            </w:pPr>
            <w:r>
              <w:rPr>
                <w:sz w:val="22"/>
              </w:rPr>
              <w:t>Breadth-first</w:t>
            </w:r>
            <w:r>
              <w:rPr>
                <w:spacing w:val="-13"/>
                <w:sz w:val="22"/>
              </w:rPr>
              <w:t> </w:t>
            </w:r>
            <w:r>
              <w:rPr>
                <w:sz w:val="22"/>
              </w:rPr>
              <w:t>search;</w:t>
            </w:r>
            <w:r>
              <w:rPr>
                <w:spacing w:val="-12"/>
                <w:sz w:val="22"/>
              </w:rPr>
              <w:t> </w:t>
            </w:r>
            <w:r>
              <w:rPr>
                <w:sz w:val="22"/>
              </w:rPr>
              <w:t>Depth-first</w:t>
            </w:r>
            <w:r>
              <w:rPr>
                <w:spacing w:val="-13"/>
                <w:sz w:val="22"/>
              </w:rPr>
              <w:t> </w:t>
            </w:r>
            <w:r>
              <w:rPr>
                <w:sz w:val="22"/>
              </w:rPr>
              <w:t>search; Topological</w:t>
            </w:r>
            <w:r>
              <w:rPr>
                <w:spacing w:val="-7"/>
                <w:sz w:val="22"/>
              </w:rPr>
              <w:t> </w:t>
            </w:r>
            <w:r>
              <w:rPr>
                <w:sz w:val="22"/>
              </w:rPr>
              <w:t>search;</w:t>
            </w:r>
            <w:r>
              <w:rPr>
                <w:spacing w:val="-4"/>
                <w:sz w:val="22"/>
              </w:rPr>
              <w:t> </w:t>
            </w:r>
            <w:r>
              <w:rPr>
                <w:sz w:val="22"/>
              </w:rPr>
              <w:t>Strongly</w:t>
            </w:r>
            <w:r>
              <w:rPr>
                <w:spacing w:val="-4"/>
                <w:sz w:val="22"/>
              </w:rPr>
              <w:t> </w:t>
            </w:r>
            <w:r>
              <w:rPr>
                <w:sz w:val="22"/>
              </w:rPr>
              <w:t>connected </w:t>
            </w:r>
            <w:r>
              <w:rPr>
                <w:spacing w:val="-2"/>
                <w:sz w:val="22"/>
              </w:rPr>
              <w:t>components</w:t>
            </w:r>
          </w:p>
        </w:tc>
        <w:tc>
          <w:tcPr>
            <w:tcW w:w="4045" w:type="dxa"/>
          </w:tcPr>
          <w:p>
            <w:pPr>
              <w:pStyle w:val="TableParagraph"/>
              <w:spacing w:line="240" w:lineRule="auto"/>
              <w:ind w:right="44"/>
              <w:rPr>
                <w:sz w:val="22"/>
              </w:rPr>
            </w:pPr>
            <w:r>
              <w:rPr>
                <w:b/>
                <w:sz w:val="22"/>
              </w:rPr>
              <w:t>Graph</w:t>
            </w:r>
            <w:r>
              <w:rPr>
                <w:b/>
                <w:spacing w:val="-13"/>
                <w:sz w:val="22"/>
              </w:rPr>
              <w:t> </w:t>
            </w:r>
            <w:r>
              <w:rPr>
                <w:b/>
                <w:sz w:val="22"/>
              </w:rPr>
              <w:t>algorithms</w:t>
            </w:r>
            <w:r>
              <w:rPr>
                <w:sz w:val="22"/>
              </w:rPr>
              <w:t>;</w:t>
            </w:r>
            <w:r>
              <w:rPr>
                <w:spacing w:val="-12"/>
                <w:sz w:val="22"/>
              </w:rPr>
              <w:t> </w:t>
            </w:r>
            <w:r>
              <w:rPr>
                <w:sz w:val="22"/>
              </w:rPr>
              <w:t>Minimum</w:t>
            </w:r>
            <w:r>
              <w:rPr>
                <w:spacing w:val="-13"/>
                <w:sz w:val="22"/>
              </w:rPr>
              <w:t> </w:t>
            </w:r>
            <w:r>
              <w:rPr>
                <w:sz w:val="22"/>
              </w:rPr>
              <w:t>spanning trees; Kruskal and Prim’s algorithms;</w:t>
            </w:r>
          </w:p>
          <w:p>
            <w:pPr>
              <w:pStyle w:val="TableParagraph"/>
              <w:spacing w:line="240" w:lineRule="auto"/>
              <w:rPr>
                <w:sz w:val="22"/>
              </w:rPr>
            </w:pPr>
            <w:r>
              <w:rPr>
                <w:sz w:val="22"/>
              </w:rPr>
              <w:t>Single-shortest</w:t>
            </w:r>
            <w:r>
              <w:rPr>
                <w:spacing w:val="-9"/>
                <w:sz w:val="22"/>
              </w:rPr>
              <w:t> </w:t>
            </w:r>
            <w:r>
              <w:rPr>
                <w:sz w:val="22"/>
              </w:rPr>
              <w:t>path</w:t>
            </w:r>
            <w:r>
              <w:rPr>
                <w:spacing w:val="-9"/>
                <w:sz w:val="22"/>
              </w:rPr>
              <w:t> </w:t>
            </w:r>
            <w:r>
              <w:rPr>
                <w:spacing w:val="-2"/>
                <w:sz w:val="22"/>
              </w:rPr>
              <w:t>algorithms</w:t>
            </w:r>
          </w:p>
        </w:tc>
      </w:tr>
      <w:tr>
        <w:trPr>
          <w:trHeight w:val="534" w:hRule="atLeast"/>
        </w:trPr>
        <w:tc>
          <w:tcPr>
            <w:tcW w:w="1346" w:type="dxa"/>
          </w:tcPr>
          <w:p>
            <w:pPr>
              <w:pStyle w:val="TableParagraph"/>
              <w:spacing w:line="265" w:lineRule="exact"/>
              <w:ind w:left="8" w:right="2"/>
              <w:jc w:val="center"/>
              <w:rPr>
                <w:sz w:val="22"/>
              </w:rPr>
            </w:pPr>
            <w:r>
              <w:rPr>
                <w:sz w:val="22"/>
              </w:rPr>
              <w:t>Week</w:t>
            </w:r>
            <w:r>
              <w:rPr>
                <w:spacing w:val="-14"/>
                <w:sz w:val="22"/>
              </w:rPr>
              <w:t> </w:t>
            </w:r>
            <w:r>
              <w:rPr>
                <w:spacing w:val="-7"/>
                <w:sz w:val="22"/>
              </w:rPr>
              <w:t>10</w:t>
            </w:r>
          </w:p>
        </w:tc>
        <w:tc>
          <w:tcPr>
            <w:tcW w:w="3961" w:type="dxa"/>
          </w:tcPr>
          <w:p>
            <w:pPr>
              <w:pStyle w:val="TableParagraph"/>
              <w:spacing w:line="265" w:lineRule="exact"/>
              <w:rPr>
                <w:sz w:val="22"/>
              </w:rPr>
            </w:pPr>
            <w:r>
              <w:rPr>
                <w:b/>
                <w:sz w:val="22"/>
              </w:rPr>
              <w:t>Graph</w:t>
            </w:r>
            <w:r>
              <w:rPr>
                <w:b/>
                <w:spacing w:val="-13"/>
                <w:sz w:val="22"/>
              </w:rPr>
              <w:t> </w:t>
            </w:r>
            <w:r>
              <w:rPr>
                <w:b/>
                <w:sz w:val="22"/>
              </w:rPr>
              <w:t>algorithms</w:t>
            </w:r>
            <w:r>
              <w:rPr>
                <w:sz w:val="22"/>
              </w:rPr>
              <w:t>;</w:t>
            </w:r>
            <w:r>
              <w:rPr>
                <w:spacing w:val="-12"/>
                <w:sz w:val="22"/>
              </w:rPr>
              <w:t> </w:t>
            </w:r>
            <w:r>
              <w:rPr>
                <w:sz w:val="22"/>
              </w:rPr>
              <w:t>Single-shortest</w:t>
            </w:r>
            <w:r>
              <w:rPr>
                <w:spacing w:val="-11"/>
                <w:sz w:val="22"/>
              </w:rPr>
              <w:t> </w:t>
            </w:r>
            <w:r>
              <w:rPr>
                <w:spacing w:val="-4"/>
                <w:sz w:val="22"/>
              </w:rPr>
              <w:t>path</w:t>
            </w:r>
          </w:p>
          <w:p>
            <w:pPr>
              <w:pStyle w:val="TableParagraph"/>
              <w:spacing w:line="249" w:lineRule="exact"/>
              <w:rPr>
                <w:sz w:val="22"/>
              </w:rPr>
            </w:pPr>
            <w:r>
              <w:rPr>
                <w:spacing w:val="-2"/>
                <w:sz w:val="22"/>
              </w:rPr>
              <w:t>algorithms;</w:t>
            </w:r>
          </w:p>
        </w:tc>
        <w:tc>
          <w:tcPr>
            <w:tcW w:w="4045" w:type="dxa"/>
          </w:tcPr>
          <w:p>
            <w:pPr>
              <w:pStyle w:val="TableParagraph"/>
              <w:spacing w:line="265" w:lineRule="exact"/>
              <w:rPr>
                <w:sz w:val="22"/>
              </w:rPr>
            </w:pPr>
            <w:r>
              <w:rPr>
                <w:b/>
                <w:sz w:val="22"/>
              </w:rPr>
              <w:t>Graph</w:t>
            </w:r>
            <w:r>
              <w:rPr>
                <w:b/>
                <w:spacing w:val="-8"/>
                <w:sz w:val="22"/>
              </w:rPr>
              <w:t> </w:t>
            </w:r>
            <w:r>
              <w:rPr>
                <w:b/>
                <w:sz w:val="22"/>
              </w:rPr>
              <w:t>algorithms</w:t>
            </w:r>
            <w:r>
              <w:rPr>
                <w:sz w:val="22"/>
              </w:rPr>
              <w:t>;</w:t>
            </w:r>
            <w:r>
              <w:rPr>
                <w:spacing w:val="-8"/>
                <w:sz w:val="22"/>
              </w:rPr>
              <w:t> </w:t>
            </w:r>
            <w:r>
              <w:rPr>
                <w:sz w:val="22"/>
              </w:rPr>
              <w:t>all</w:t>
            </w:r>
            <w:r>
              <w:rPr>
                <w:spacing w:val="-7"/>
                <w:sz w:val="22"/>
              </w:rPr>
              <w:t> </w:t>
            </w:r>
            <w:r>
              <w:rPr>
                <w:sz w:val="22"/>
              </w:rPr>
              <w:t>pair</w:t>
            </w:r>
            <w:r>
              <w:rPr>
                <w:spacing w:val="-6"/>
                <w:sz w:val="22"/>
              </w:rPr>
              <w:t> </w:t>
            </w:r>
            <w:r>
              <w:rPr>
                <w:sz w:val="22"/>
              </w:rPr>
              <w:t>shortest</w:t>
            </w:r>
            <w:r>
              <w:rPr>
                <w:spacing w:val="-6"/>
                <w:sz w:val="22"/>
              </w:rPr>
              <w:t> </w:t>
            </w:r>
            <w:r>
              <w:rPr>
                <w:spacing w:val="-4"/>
                <w:sz w:val="22"/>
              </w:rPr>
              <w:t>path</w:t>
            </w:r>
          </w:p>
          <w:p>
            <w:pPr>
              <w:pStyle w:val="TableParagraph"/>
              <w:spacing w:line="249" w:lineRule="exact"/>
              <w:rPr>
                <w:sz w:val="22"/>
              </w:rPr>
            </w:pPr>
            <w:r>
              <w:rPr>
                <w:spacing w:val="-2"/>
                <w:sz w:val="22"/>
              </w:rPr>
              <w:t>algorithms</w:t>
            </w:r>
          </w:p>
        </w:tc>
      </w:tr>
      <w:tr>
        <w:trPr>
          <w:trHeight w:val="268" w:hRule="atLeast"/>
        </w:trPr>
        <w:tc>
          <w:tcPr>
            <w:tcW w:w="1346" w:type="dxa"/>
          </w:tcPr>
          <w:p>
            <w:pPr>
              <w:pStyle w:val="TableParagraph"/>
              <w:ind w:left="8" w:right="2"/>
              <w:jc w:val="center"/>
              <w:rPr>
                <w:sz w:val="22"/>
              </w:rPr>
            </w:pPr>
            <w:r>
              <w:rPr>
                <w:sz w:val="22"/>
              </w:rPr>
              <w:t>Week</w:t>
            </w:r>
            <w:r>
              <w:rPr>
                <w:spacing w:val="-14"/>
                <w:sz w:val="22"/>
              </w:rPr>
              <w:t> </w:t>
            </w:r>
            <w:r>
              <w:rPr>
                <w:spacing w:val="-7"/>
                <w:sz w:val="22"/>
              </w:rPr>
              <w:t>11</w:t>
            </w:r>
          </w:p>
        </w:tc>
        <w:tc>
          <w:tcPr>
            <w:tcW w:w="3961" w:type="dxa"/>
          </w:tcPr>
          <w:p>
            <w:pPr>
              <w:pStyle w:val="TableParagraph"/>
              <w:rPr>
                <w:sz w:val="22"/>
              </w:rPr>
            </w:pPr>
            <w:r>
              <w:rPr>
                <w:b/>
                <w:sz w:val="22"/>
              </w:rPr>
              <w:t>Graph</w:t>
            </w:r>
            <w:r>
              <w:rPr>
                <w:b/>
                <w:spacing w:val="-10"/>
                <w:sz w:val="22"/>
              </w:rPr>
              <w:t> </w:t>
            </w:r>
            <w:r>
              <w:rPr>
                <w:b/>
                <w:sz w:val="22"/>
              </w:rPr>
              <w:t>algorithms</w:t>
            </w:r>
            <w:r>
              <w:rPr>
                <w:sz w:val="22"/>
              </w:rPr>
              <w:t>;</w:t>
            </w:r>
            <w:r>
              <w:rPr>
                <w:spacing w:val="-11"/>
                <w:sz w:val="22"/>
              </w:rPr>
              <w:t> </w:t>
            </w:r>
            <w:r>
              <w:rPr>
                <w:sz w:val="22"/>
              </w:rPr>
              <w:t>Graph</w:t>
            </w:r>
            <w:r>
              <w:rPr>
                <w:spacing w:val="-9"/>
                <w:sz w:val="22"/>
              </w:rPr>
              <w:t> </w:t>
            </w:r>
            <w:r>
              <w:rPr>
                <w:spacing w:val="-2"/>
                <w:sz w:val="22"/>
              </w:rPr>
              <w:t>partitioning</w:t>
            </w:r>
          </w:p>
        </w:tc>
        <w:tc>
          <w:tcPr>
            <w:tcW w:w="4045" w:type="dxa"/>
          </w:tcPr>
          <w:p>
            <w:pPr>
              <w:pStyle w:val="TableParagraph"/>
              <w:rPr>
                <w:sz w:val="22"/>
              </w:rPr>
            </w:pPr>
            <w:r>
              <w:rPr>
                <w:b/>
                <w:sz w:val="22"/>
              </w:rPr>
              <w:t>Graph</w:t>
            </w:r>
            <w:r>
              <w:rPr>
                <w:b/>
                <w:spacing w:val="-11"/>
                <w:sz w:val="22"/>
              </w:rPr>
              <w:t> </w:t>
            </w:r>
            <w:r>
              <w:rPr>
                <w:b/>
                <w:sz w:val="22"/>
              </w:rPr>
              <w:t>algorithms</w:t>
            </w:r>
            <w:r>
              <w:rPr>
                <w:sz w:val="22"/>
              </w:rPr>
              <w:t>;</w:t>
            </w:r>
            <w:r>
              <w:rPr>
                <w:spacing w:val="-11"/>
                <w:sz w:val="22"/>
              </w:rPr>
              <w:t> </w:t>
            </w:r>
            <w:r>
              <w:rPr>
                <w:spacing w:val="-2"/>
                <w:sz w:val="22"/>
              </w:rPr>
              <w:t>Clustering</w:t>
            </w:r>
          </w:p>
        </w:tc>
      </w:tr>
      <w:tr>
        <w:trPr>
          <w:trHeight w:val="268" w:hRule="atLeast"/>
        </w:trPr>
        <w:tc>
          <w:tcPr>
            <w:tcW w:w="1346" w:type="dxa"/>
          </w:tcPr>
          <w:p>
            <w:pPr>
              <w:pStyle w:val="TableParagraph"/>
              <w:ind w:left="8" w:right="2"/>
              <w:jc w:val="center"/>
              <w:rPr>
                <w:sz w:val="22"/>
              </w:rPr>
            </w:pPr>
            <w:r>
              <w:rPr>
                <w:sz w:val="22"/>
              </w:rPr>
              <w:t>Week</w:t>
            </w:r>
            <w:r>
              <w:rPr>
                <w:spacing w:val="-14"/>
                <w:sz w:val="22"/>
              </w:rPr>
              <w:t> </w:t>
            </w:r>
            <w:r>
              <w:rPr>
                <w:spacing w:val="-7"/>
                <w:sz w:val="22"/>
              </w:rPr>
              <w:t>12</w:t>
            </w:r>
          </w:p>
        </w:tc>
        <w:tc>
          <w:tcPr>
            <w:tcW w:w="3961" w:type="dxa"/>
          </w:tcPr>
          <w:p>
            <w:pPr>
              <w:pStyle w:val="TableParagraph"/>
              <w:rPr>
                <w:b/>
                <w:sz w:val="22"/>
              </w:rPr>
            </w:pPr>
            <w:r>
              <w:rPr>
                <w:b/>
                <w:sz w:val="22"/>
              </w:rPr>
              <w:t>Dynamic</w:t>
            </w:r>
            <w:r>
              <w:rPr>
                <w:b/>
                <w:spacing w:val="-4"/>
                <w:sz w:val="22"/>
              </w:rPr>
              <w:t> </w:t>
            </w:r>
            <w:r>
              <w:rPr>
                <w:b/>
                <w:spacing w:val="-2"/>
                <w:sz w:val="22"/>
              </w:rPr>
              <w:t>programming;</w:t>
            </w:r>
          </w:p>
        </w:tc>
        <w:tc>
          <w:tcPr>
            <w:tcW w:w="4045" w:type="dxa"/>
          </w:tcPr>
          <w:p>
            <w:pPr>
              <w:pStyle w:val="TableParagraph"/>
              <w:rPr>
                <w:sz w:val="22"/>
              </w:rPr>
            </w:pPr>
            <w:r>
              <w:rPr>
                <w:b/>
                <w:sz w:val="22"/>
              </w:rPr>
              <w:t>Dynamic</w:t>
            </w:r>
            <w:r>
              <w:rPr>
                <w:b/>
                <w:spacing w:val="-4"/>
                <w:sz w:val="22"/>
              </w:rPr>
              <w:t> </w:t>
            </w:r>
            <w:r>
              <w:rPr>
                <w:b/>
                <w:spacing w:val="-2"/>
                <w:sz w:val="22"/>
              </w:rPr>
              <w:t>programming</w:t>
            </w:r>
            <w:r>
              <w:rPr>
                <w:spacing w:val="-2"/>
                <w:sz w:val="22"/>
              </w:rPr>
              <w:t>;</w:t>
            </w:r>
          </w:p>
        </w:tc>
      </w:tr>
      <w:tr>
        <w:trPr>
          <w:trHeight w:val="537" w:hRule="atLeast"/>
        </w:trPr>
        <w:tc>
          <w:tcPr>
            <w:tcW w:w="1346" w:type="dxa"/>
          </w:tcPr>
          <w:p>
            <w:pPr>
              <w:pStyle w:val="TableParagraph"/>
              <w:spacing w:line="268" w:lineRule="exact"/>
              <w:ind w:left="8" w:right="2"/>
              <w:jc w:val="center"/>
              <w:rPr>
                <w:sz w:val="22"/>
              </w:rPr>
            </w:pPr>
            <w:r>
              <w:rPr>
                <w:sz w:val="22"/>
              </w:rPr>
              <w:t>Week</w:t>
            </w:r>
            <w:r>
              <w:rPr>
                <w:spacing w:val="-14"/>
                <w:sz w:val="22"/>
              </w:rPr>
              <w:t> </w:t>
            </w:r>
            <w:r>
              <w:rPr>
                <w:spacing w:val="-7"/>
                <w:sz w:val="22"/>
              </w:rPr>
              <w:t>13</w:t>
            </w:r>
          </w:p>
        </w:tc>
        <w:tc>
          <w:tcPr>
            <w:tcW w:w="3961" w:type="dxa"/>
          </w:tcPr>
          <w:p>
            <w:pPr>
              <w:pStyle w:val="TableParagraph"/>
              <w:spacing w:line="268" w:lineRule="exact"/>
              <w:rPr>
                <w:sz w:val="22"/>
              </w:rPr>
            </w:pPr>
            <w:r>
              <w:rPr>
                <w:b/>
                <w:sz w:val="22"/>
              </w:rPr>
              <w:t>Special</w:t>
            </w:r>
            <w:r>
              <w:rPr>
                <w:b/>
                <w:spacing w:val="-9"/>
                <w:sz w:val="22"/>
              </w:rPr>
              <w:t> </w:t>
            </w:r>
            <w:r>
              <w:rPr>
                <w:b/>
                <w:sz w:val="22"/>
              </w:rPr>
              <w:t>algorithms</w:t>
            </w:r>
            <w:r>
              <w:rPr>
                <w:sz w:val="22"/>
              </w:rPr>
              <w:t>;</w:t>
            </w:r>
            <w:r>
              <w:rPr>
                <w:spacing w:val="-8"/>
                <w:sz w:val="22"/>
              </w:rPr>
              <w:t> </w:t>
            </w:r>
            <w:r>
              <w:rPr>
                <w:sz w:val="22"/>
              </w:rPr>
              <w:t>Matrix</w:t>
            </w:r>
            <w:r>
              <w:rPr>
                <w:spacing w:val="-9"/>
                <w:sz w:val="22"/>
              </w:rPr>
              <w:t> </w:t>
            </w:r>
            <w:r>
              <w:rPr>
                <w:spacing w:val="-2"/>
                <w:sz w:val="22"/>
              </w:rPr>
              <w:t>operations;</w:t>
            </w:r>
          </w:p>
        </w:tc>
        <w:tc>
          <w:tcPr>
            <w:tcW w:w="4045" w:type="dxa"/>
          </w:tcPr>
          <w:p>
            <w:pPr>
              <w:pStyle w:val="TableParagraph"/>
              <w:spacing w:line="268" w:lineRule="exact"/>
              <w:rPr>
                <w:sz w:val="22"/>
              </w:rPr>
            </w:pPr>
            <w:r>
              <w:rPr>
                <w:b/>
                <w:sz w:val="22"/>
              </w:rPr>
              <w:t>Special</w:t>
            </w:r>
            <w:r>
              <w:rPr>
                <w:b/>
                <w:spacing w:val="-9"/>
                <w:sz w:val="22"/>
              </w:rPr>
              <w:t> </w:t>
            </w:r>
            <w:r>
              <w:rPr>
                <w:b/>
                <w:sz w:val="22"/>
              </w:rPr>
              <w:t>algorithms</w:t>
            </w:r>
            <w:r>
              <w:rPr>
                <w:sz w:val="22"/>
              </w:rPr>
              <w:t>;</w:t>
            </w:r>
            <w:r>
              <w:rPr>
                <w:spacing w:val="-9"/>
                <w:sz w:val="22"/>
              </w:rPr>
              <w:t> </w:t>
            </w:r>
            <w:r>
              <w:rPr>
                <w:sz w:val="22"/>
              </w:rPr>
              <w:t>Polynomials</w:t>
            </w:r>
            <w:r>
              <w:rPr>
                <w:spacing w:val="-9"/>
                <w:sz w:val="22"/>
              </w:rPr>
              <w:t> </w:t>
            </w:r>
            <w:r>
              <w:rPr>
                <w:sz w:val="22"/>
              </w:rPr>
              <w:t>and</w:t>
            </w:r>
            <w:r>
              <w:rPr>
                <w:spacing w:val="-10"/>
                <w:sz w:val="22"/>
              </w:rPr>
              <w:t> </w:t>
            </w:r>
            <w:r>
              <w:rPr>
                <w:spacing w:val="-4"/>
                <w:sz w:val="22"/>
              </w:rPr>
              <w:t>FFT;</w:t>
            </w:r>
          </w:p>
          <w:p>
            <w:pPr>
              <w:pStyle w:val="TableParagraph"/>
              <w:spacing w:line="249" w:lineRule="exact"/>
              <w:rPr>
                <w:sz w:val="22"/>
              </w:rPr>
            </w:pPr>
            <w:r>
              <w:rPr>
                <w:sz w:val="22"/>
              </w:rPr>
              <w:t>String</w:t>
            </w:r>
            <w:r>
              <w:rPr>
                <w:spacing w:val="-3"/>
                <w:sz w:val="22"/>
              </w:rPr>
              <w:t> </w:t>
            </w:r>
            <w:r>
              <w:rPr>
                <w:spacing w:val="-2"/>
                <w:sz w:val="22"/>
              </w:rPr>
              <w:t>matching;</w:t>
            </w:r>
          </w:p>
        </w:tc>
      </w:tr>
      <w:tr>
        <w:trPr>
          <w:trHeight w:val="537" w:hRule="atLeast"/>
        </w:trPr>
        <w:tc>
          <w:tcPr>
            <w:tcW w:w="1346" w:type="dxa"/>
          </w:tcPr>
          <w:p>
            <w:pPr>
              <w:pStyle w:val="TableParagraph"/>
              <w:spacing w:line="268" w:lineRule="exact"/>
              <w:ind w:left="8" w:right="2"/>
              <w:jc w:val="center"/>
              <w:rPr>
                <w:sz w:val="22"/>
              </w:rPr>
            </w:pPr>
            <w:r>
              <w:rPr>
                <w:sz w:val="22"/>
              </w:rPr>
              <w:t>Week</w:t>
            </w:r>
            <w:r>
              <w:rPr>
                <w:spacing w:val="-14"/>
                <w:sz w:val="22"/>
              </w:rPr>
              <w:t> </w:t>
            </w:r>
            <w:r>
              <w:rPr>
                <w:spacing w:val="-7"/>
                <w:sz w:val="22"/>
              </w:rPr>
              <w:t>14</w:t>
            </w:r>
          </w:p>
        </w:tc>
        <w:tc>
          <w:tcPr>
            <w:tcW w:w="3961" w:type="dxa"/>
          </w:tcPr>
          <w:p>
            <w:pPr>
              <w:pStyle w:val="TableParagraph"/>
              <w:spacing w:line="268" w:lineRule="exact"/>
              <w:rPr>
                <w:sz w:val="22"/>
              </w:rPr>
            </w:pPr>
            <w:r>
              <w:rPr>
                <w:b/>
                <w:sz w:val="22"/>
              </w:rPr>
              <w:t>Special</w:t>
            </w:r>
            <w:r>
              <w:rPr>
                <w:b/>
                <w:spacing w:val="-9"/>
                <w:sz w:val="22"/>
              </w:rPr>
              <w:t> </w:t>
            </w:r>
            <w:r>
              <w:rPr>
                <w:b/>
                <w:sz w:val="22"/>
              </w:rPr>
              <w:t>algorithms</w:t>
            </w:r>
            <w:r>
              <w:rPr>
                <w:sz w:val="22"/>
              </w:rPr>
              <w:t>;</w:t>
            </w:r>
            <w:r>
              <w:rPr>
                <w:spacing w:val="-9"/>
                <w:sz w:val="22"/>
              </w:rPr>
              <w:t> </w:t>
            </w:r>
            <w:r>
              <w:rPr>
                <w:sz w:val="22"/>
              </w:rPr>
              <w:t>Polynomials</w:t>
            </w:r>
            <w:r>
              <w:rPr>
                <w:spacing w:val="-8"/>
                <w:sz w:val="22"/>
              </w:rPr>
              <w:t> </w:t>
            </w:r>
            <w:r>
              <w:rPr>
                <w:sz w:val="22"/>
              </w:rPr>
              <w:t>and</w:t>
            </w:r>
            <w:r>
              <w:rPr>
                <w:spacing w:val="-10"/>
                <w:sz w:val="22"/>
              </w:rPr>
              <w:t> </w:t>
            </w:r>
            <w:r>
              <w:rPr>
                <w:spacing w:val="-4"/>
                <w:sz w:val="22"/>
              </w:rPr>
              <w:t>FFT;</w:t>
            </w:r>
          </w:p>
          <w:p>
            <w:pPr>
              <w:pStyle w:val="TableParagraph"/>
              <w:spacing w:line="249" w:lineRule="exact"/>
              <w:rPr>
                <w:sz w:val="22"/>
              </w:rPr>
            </w:pPr>
            <w:r>
              <w:rPr>
                <w:sz w:val="22"/>
              </w:rPr>
              <w:t>String</w:t>
            </w:r>
            <w:r>
              <w:rPr>
                <w:spacing w:val="-3"/>
                <w:sz w:val="22"/>
              </w:rPr>
              <w:t> </w:t>
            </w:r>
            <w:r>
              <w:rPr>
                <w:spacing w:val="-2"/>
                <w:sz w:val="22"/>
              </w:rPr>
              <w:t>matching;</w:t>
            </w:r>
          </w:p>
        </w:tc>
        <w:tc>
          <w:tcPr>
            <w:tcW w:w="4045" w:type="dxa"/>
          </w:tcPr>
          <w:p>
            <w:pPr>
              <w:pStyle w:val="TableParagraph"/>
              <w:spacing w:line="268" w:lineRule="exact"/>
              <w:ind w:left="1036"/>
              <w:rPr>
                <w:b/>
                <w:i/>
                <w:sz w:val="22"/>
              </w:rPr>
            </w:pPr>
            <w:r>
              <w:rPr>
                <w:b/>
                <w:i/>
                <w:sz w:val="22"/>
              </w:rPr>
              <w:t>Review</w:t>
            </w:r>
            <w:r>
              <w:rPr>
                <w:b/>
                <w:i/>
                <w:spacing w:val="-6"/>
                <w:sz w:val="22"/>
              </w:rPr>
              <w:t> </w:t>
            </w:r>
            <w:r>
              <w:rPr>
                <w:b/>
                <w:i/>
                <w:sz w:val="22"/>
              </w:rPr>
              <w:t>for</w:t>
            </w:r>
            <w:r>
              <w:rPr>
                <w:b/>
                <w:i/>
                <w:spacing w:val="-8"/>
                <w:sz w:val="22"/>
              </w:rPr>
              <w:t> </w:t>
            </w:r>
            <w:r>
              <w:rPr>
                <w:b/>
                <w:i/>
                <w:sz w:val="22"/>
              </w:rPr>
              <w:t>final</w:t>
            </w:r>
            <w:r>
              <w:rPr>
                <w:b/>
                <w:i/>
                <w:spacing w:val="-7"/>
                <w:sz w:val="22"/>
              </w:rPr>
              <w:t> </w:t>
            </w:r>
            <w:r>
              <w:rPr>
                <w:b/>
                <w:i/>
                <w:spacing w:val="-4"/>
                <w:sz w:val="22"/>
              </w:rPr>
              <w:t>exam</w:t>
            </w:r>
          </w:p>
        </w:tc>
      </w:tr>
    </w:tbl>
    <w:p>
      <w:pPr>
        <w:pStyle w:val="BodyText"/>
        <w:spacing w:before="201"/>
      </w:pPr>
    </w:p>
    <w:p>
      <w:pPr>
        <w:spacing w:before="0"/>
        <w:ind w:left="0" w:right="0" w:firstLine="0"/>
        <w:jc w:val="left"/>
        <w:rPr>
          <w:b/>
          <w:sz w:val="22"/>
        </w:rPr>
      </w:pPr>
      <w:r>
        <w:rPr>
          <w:b/>
          <w:spacing w:val="-2"/>
          <w:sz w:val="22"/>
          <w:u w:val="single"/>
        </w:rPr>
        <w:t>GRADING</w:t>
      </w:r>
    </w:p>
    <w:p>
      <w:pPr>
        <w:spacing w:before="183"/>
        <w:ind w:left="0" w:right="0" w:firstLine="0"/>
        <w:jc w:val="left"/>
        <w:rPr>
          <w:b/>
          <w:sz w:val="22"/>
        </w:rPr>
      </w:pPr>
      <w:r>
        <w:rPr>
          <w:b/>
          <w:sz w:val="22"/>
        </w:rPr>
        <w:t>Part</w:t>
      </w:r>
      <w:r>
        <w:rPr>
          <w:b/>
          <w:spacing w:val="-4"/>
          <w:sz w:val="22"/>
        </w:rPr>
        <w:t> </w:t>
      </w:r>
      <w:r>
        <w:rPr>
          <w:b/>
          <w:sz w:val="22"/>
        </w:rPr>
        <w:t>I:</w:t>
      </w:r>
      <w:r>
        <w:rPr>
          <w:b/>
          <w:spacing w:val="-6"/>
          <w:sz w:val="22"/>
        </w:rPr>
        <w:t> </w:t>
      </w:r>
      <w:r>
        <w:rPr>
          <w:b/>
          <w:spacing w:val="-2"/>
          <w:sz w:val="22"/>
        </w:rPr>
        <w:t>Assignments</w:t>
      </w:r>
    </w:p>
    <w:p>
      <w:pPr>
        <w:pStyle w:val="ListParagraph"/>
        <w:numPr>
          <w:ilvl w:val="0"/>
          <w:numId w:val="2"/>
        </w:numPr>
        <w:tabs>
          <w:tab w:pos="1440" w:val="left" w:leader="none"/>
        </w:tabs>
        <w:spacing w:line="240" w:lineRule="auto" w:before="180" w:after="0"/>
        <w:ind w:left="1440" w:right="0" w:hanging="360"/>
        <w:jc w:val="left"/>
        <w:rPr>
          <w:sz w:val="22"/>
        </w:rPr>
      </w:pPr>
      <w:r>
        <w:rPr>
          <w:sz w:val="22"/>
        </w:rPr>
        <w:t>Bi-weekly</w:t>
      </w:r>
      <w:r>
        <w:rPr>
          <w:spacing w:val="-8"/>
          <w:sz w:val="22"/>
        </w:rPr>
        <w:t> </w:t>
      </w:r>
      <w:r>
        <w:rPr>
          <w:sz w:val="22"/>
        </w:rPr>
        <w:t>homework:</w:t>
      </w:r>
      <w:r>
        <w:rPr>
          <w:spacing w:val="-9"/>
          <w:sz w:val="22"/>
        </w:rPr>
        <w:t> </w:t>
      </w:r>
      <w:r>
        <w:rPr>
          <w:spacing w:val="-5"/>
          <w:sz w:val="22"/>
        </w:rPr>
        <w:t>40%</w:t>
      </w:r>
    </w:p>
    <w:p>
      <w:pPr>
        <w:spacing w:before="183"/>
        <w:ind w:left="0" w:right="0" w:firstLine="0"/>
        <w:jc w:val="left"/>
        <w:rPr>
          <w:b/>
          <w:sz w:val="22"/>
        </w:rPr>
      </w:pPr>
      <w:r>
        <w:rPr>
          <w:b/>
          <w:sz w:val="22"/>
        </w:rPr>
        <w:t>Part</w:t>
      </w:r>
      <w:r>
        <w:rPr>
          <w:b/>
          <w:spacing w:val="-6"/>
          <w:sz w:val="22"/>
        </w:rPr>
        <w:t> </w:t>
      </w:r>
      <w:r>
        <w:rPr>
          <w:b/>
          <w:sz w:val="22"/>
        </w:rPr>
        <w:t>II</w:t>
      </w:r>
      <w:r>
        <w:rPr>
          <w:b/>
          <w:spacing w:val="-2"/>
          <w:sz w:val="22"/>
        </w:rPr>
        <w:t> </w:t>
      </w:r>
      <w:r>
        <w:rPr>
          <w:b/>
          <w:sz w:val="22"/>
        </w:rPr>
        <w:t>:</w:t>
      </w:r>
      <w:r>
        <w:rPr>
          <w:b/>
          <w:spacing w:val="-5"/>
          <w:sz w:val="22"/>
        </w:rPr>
        <w:t> </w:t>
      </w:r>
      <w:r>
        <w:rPr>
          <w:b/>
          <w:spacing w:val="-2"/>
          <w:sz w:val="22"/>
        </w:rPr>
        <w:t>Tests</w:t>
      </w:r>
    </w:p>
    <w:p>
      <w:pPr>
        <w:pStyle w:val="ListParagraph"/>
        <w:numPr>
          <w:ilvl w:val="0"/>
          <w:numId w:val="2"/>
        </w:numPr>
        <w:tabs>
          <w:tab w:pos="1440" w:val="left" w:leader="none"/>
        </w:tabs>
        <w:spacing w:line="240" w:lineRule="auto" w:before="180" w:after="0"/>
        <w:ind w:left="1440" w:right="0" w:hanging="360"/>
        <w:jc w:val="left"/>
        <w:rPr>
          <w:sz w:val="22"/>
        </w:rPr>
      </w:pPr>
      <w:r>
        <w:rPr>
          <w:sz w:val="22"/>
        </w:rPr>
        <w:t>Midterm:</w:t>
      </w:r>
      <w:r>
        <w:rPr>
          <w:spacing w:val="43"/>
          <w:sz w:val="22"/>
        </w:rPr>
        <w:t> </w:t>
      </w:r>
      <w:r>
        <w:rPr>
          <w:spacing w:val="-5"/>
          <w:sz w:val="22"/>
        </w:rPr>
        <w:t>25%</w:t>
      </w:r>
    </w:p>
    <w:p>
      <w:pPr>
        <w:pStyle w:val="ListParagraph"/>
        <w:numPr>
          <w:ilvl w:val="0"/>
          <w:numId w:val="2"/>
        </w:numPr>
        <w:tabs>
          <w:tab w:pos="1440" w:val="left" w:leader="none"/>
        </w:tabs>
        <w:spacing w:line="240" w:lineRule="auto" w:before="23" w:after="0"/>
        <w:ind w:left="1440" w:right="0" w:hanging="360"/>
        <w:jc w:val="left"/>
        <w:rPr>
          <w:sz w:val="22"/>
        </w:rPr>
      </w:pPr>
      <w:r>
        <w:rPr>
          <w:sz w:val="22"/>
        </w:rPr>
        <w:t>Final</w:t>
      </w:r>
      <w:r>
        <w:rPr>
          <w:spacing w:val="-8"/>
          <w:sz w:val="22"/>
        </w:rPr>
        <w:t> </w:t>
      </w:r>
      <w:r>
        <w:rPr>
          <w:sz w:val="22"/>
        </w:rPr>
        <w:t>exam:</w:t>
      </w:r>
      <w:r>
        <w:rPr>
          <w:spacing w:val="-7"/>
          <w:sz w:val="22"/>
        </w:rPr>
        <w:t> </w:t>
      </w:r>
      <w:r>
        <w:rPr>
          <w:spacing w:val="-5"/>
          <w:sz w:val="22"/>
        </w:rPr>
        <w:t>35%</w:t>
      </w:r>
    </w:p>
    <w:p>
      <w:pPr>
        <w:pStyle w:val="BodyText"/>
        <w:spacing w:line="259" w:lineRule="auto" w:before="180"/>
        <w:ind w:right="234"/>
      </w:pPr>
      <w:r>
        <w:rPr>
          <w:b/>
          <w:i/>
        </w:rPr>
        <w:t>Late</w:t>
      </w:r>
      <w:r>
        <w:rPr>
          <w:b/>
          <w:i/>
          <w:spacing w:val="-13"/>
        </w:rPr>
        <w:t> </w:t>
      </w:r>
      <w:r>
        <w:rPr>
          <w:b/>
          <w:i/>
        </w:rPr>
        <w:t>submission</w:t>
      </w:r>
      <w:r>
        <w:rPr>
          <w:b/>
          <w:i/>
          <w:spacing w:val="-12"/>
        </w:rPr>
        <w:t> </w:t>
      </w:r>
      <w:r>
        <w:rPr>
          <w:b/>
          <w:i/>
        </w:rPr>
        <w:t>policy</w:t>
      </w:r>
      <w:r>
        <w:rPr/>
        <w:t>:</w:t>
      </w:r>
      <w:r>
        <w:rPr>
          <w:spacing w:val="-12"/>
        </w:rPr>
        <w:t> </w:t>
      </w:r>
      <w:r>
        <w:rPr/>
        <w:t>Homework</w:t>
      </w:r>
      <w:r>
        <w:rPr>
          <w:spacing w:val="-12"/>
        </w:rPr>
        <w:t> </w:t>
      </w:r>
      <w:r>
        <w:rPr/>
        <w:t>submitted</w:t>
      </w:r>
      <w:r>
        <w:rPr>
          <w:spacing w:val="-11"/>
        </w:rPr>
        <w:t> </w:t>
      </w:r>
      <w:r>
        <w:rPr/>
        <w:t>up</w:t>
      </w:r>
      <w:r>
        <w:rPr>
          <w:spacing w:val="-12"/>
        </w:rPr>
        <w:t> </w:t>
      </w:r>
      <w:r>
        <w:rPr/>
        <w:t>to</w:t>
      </w:r>
      <w:r>
        <w:rPr>
          <w:spacing w:val="-11"/>
        </w:rPr>
        <w:t> </w:t>
      </w:r>
      <w:r>
        <w:rPr/>
        <w:t>2</w:t>
      </w:r>
      <w:r>
        <w:rPr>
          <w:spacing w:val="-12"/>
        </w:rPr>
        <w:t> </w:t>
      </w:r>
      <w:r>
        <w:rPr/>
        <w:t>days</w:t>
      </w:r>
      <w:r>
        <w:rPr>
          <w:spacing w:val="-11"/>
        </w:rPr>
        <w:t> </w:t>
      </w:r>
      <w:r>
        <w:rPr/>
        <w:t>late</w:t>
      </w:r>
      <w:r>
        <w:rPr>
          <w:spacing w:val="-12"/>
        </w:rPr>
        <w:t> </w:t>
      </w:r>
      <w:r>
        <w:rPr/>
        <w:t>will</w:t>
      </w:r>
      <w:r>
        <w:rPr>
          <w:spacing w:val="-13"/>
        </w:rPr>
        <w:t> </w:t>
      </w:r>
      <w:r>
        <w:rPr/>
        <w:t>be</w:t>
      </w:r>
      <w:r>
        <w:rPr>
          <w:spacing w:val="-9"/>
        </w:rPr>
        <w:t> </w:t>
      </w:r>
      <w:r>
        <w:rPr/>
        <w:t>graded</w:t>
      </w:r>
      <w:r>
        <w:rPr>
          <w:spacing w:val="-13"/>
        </w:rPr>
        <w:t> </w:t>
      </w:r>
      <w:r>
        <w:rPr/>
        <w:t>out</w:t>
      </w:r>
      <w:r>
        <w:rPr>
          <w:spacing w:val="-12"/>
        </w:rPr>
        <w:t> </w:t>
      </w:r>
      <w:r>
        <w:rPr/>
        <w:t>of</w:t>
      </w:r>
      <w:r>
        <w:rPr>
          <w:spacing w:val="-13"/>
        </w:rPr>
        <w:t> </w:t>
      </w:r>
      <w:r>
        <w:rPr/>
        <w:t>75%</w:t>
      </w:r>
      <w:r>
        <w:rPr>
          <w:spacing w:val="-12"/>
        </w:rPr>
        <w:t> </w:t>
      </w:r>
      <w:r>
        <w:rPr/>
        <w:t>of</w:t>
      </w:r>
      <w:r>
        <w:rPr>
          <w:spacing w:val="-13"/>
        </w:rPr>
        <w:t> </w:t>
      </w:r>
      <w:r>
        <w:rPr/>
        <w:t>the</w:t>
      </w:r>
      <w:r>
        <w:rPr>
          <w:spacing w:val="-10"/>
        </w:rPr>
        <w:t> </w:t>
      </w:r>
      <w:r>
        <w:rPr/>
        <w:t>maximum. Please email the instructor before the submission deadline on case you need an extension.</w:t>
      </w:r>
    </w:p>
    <w:p>
      <w:pPr>
        <w:pStyle w:val="BodyText"/>
        <w:spacing w:line="259" w:lineRule="auto" w:before="159"/>
        <w:ind w:right="234"/>
      </w:pPr>
      <w:r>
        <w:rPr>
          <w:b/>
        </w:rPr>
        <w:t>Grading</w:t>
      </w:r>
      <w:r>
        <w:rPr>
          <w:b/>
          <w:spacing w:val="-3"/>
        </w:rPr>
        <w:t> </w:t>
      </w:r>
      <w:r>
        <w:rPr>
          <w:b/>
        </w:rPr>
        <w:t>Policy:</w:t>
      </w:r>
      <w:r>
        <w:rPr>
          <w:b/>
          <w:spacing w:val="-2"/>
        </w:rPr>
        <w:t> </w:t>
      </w:r>
      <w:r>
        <w:rPr/>
        <w:t>In</w:t>
      </w:r>
      <w:r>
        <w:rPr>
          <w:spacing w:val="-6"/>
        </w:rPr>
        <w:t> </w:t>
      </w:r>
      <w:r>
        <w:rPr/>
        <w:t>the</w:t>
      </w:r>
      <w:r>
        <w:rPr>
          <w:spacing w:val="-4"/>
        </w:rPr>
        <w:t> </w:t>
      </w:r>
      <w:r>
        <w:rPr/>
        <w:t>written</w:t>
      </w:r>
      <w:r>
        <w:rPr>
          <w:spacing w:val="-2"/>
        </w:rPr>
        <w:t> </w:t>
      </w:r>
      <w:r>
        <w:rPr/>
        <w:t>tests</w:t>
      </w:r>
      <w:r>
        <w:rPr>
          <w:spacing w:val="-4"/>
        </w:rPr>
        <w:t> </w:t>
      </w:r>
      <w:r>
        <w:rPr/>
        <w:t>part,</w:t>
      </w:r>
      <w:r>
        <w:rPr>
          <w:spacing w:val="-4"/>
        </w:rPr>
        <w:t> </w:t>
      </w:r>
      <w:r>
        <w:rPr/>
        <w:t>out</w:t>
      </w:r>
      <w:r>
        <w:rPr>
          <w:spacing w:val="-6"/>
        </w:rPr>
        <w:t> </w:t>
      </w:r>
      <w:r>
        <w:rPr/>
        <w:t>of</w:t>
      </w:r>
      <w:r>
        <w:rPr>
          <w:spacing w:val="-2"/>
        </w:rPr>
        <w:t> </w:t>
      </w:r>
      <w:r>
        <w:rPr/>
        <w:t>a</w:t>
      </w:r>
      <w:r>
        <w:rPr>
          <w:spacing w:val="-4"/>
        </w:rPr>
        <w:t> </w:t>
      </w:r>
      <w:r>
        <w:rPr/>
        <w:t>maximum</w:t>
      </w:r>
      <w:r>
        <w:rPr>
          <w:spacing w:val="-3"/>
        </w:rPr>
        <w:t> </w:t>
      </w:r>
      <w:r>
        <w:rPr/>
        <w:t>of 100 points,</w:t>
      </w:r>
      <w:r>
        <w:rPr>
          <w:spacing w:val="-4"/>
        </w:rPr>
        <w:t> </w:t>
      </w:r>
      <w:r>
        <w:rPr/>
        <w:t>you</w:t>
      </w:r>
      <w:r>
        <w:rPr>
          <w:spacing w:val="-2"/>
        </w:rPr>
        <w:t> </w:t>
      </w:r>
      <w:r>
        <w:rPr/>
        <w:t>must</w:t>
      </w:r>
      <w:r>
        <w:rPr>
          <w:spacing w:val="-4"/>
        </w:rPr>
        <w:t> </w:t>
      </w:r>
      <w:r>
        <w:rPr/>
        <w:t>get</w:t>
      </w:r>
      <w:r>
        <w:rPr>
          <w:spacing w:val="-1"/>
        </w:rPr>
        <w:t> </w:t>
      </w:r>
      <w:r>
        <w:rPr/>
        <w:t>at</w:t>
      </w:r>
      <w:r>
        <w:rPr>
          <w:spacing w:val="-1"/>
        </w:rPr>
        <w:t> </w:t>
      </w:r>
      <w:r>
        <w:rPr/>
        <w:t>least</w:t>
      </w:r>
      <w:r>
        <w:rPr>
          <w:spacing w:val="-1"/>
        </w:rPr>
        <w:t> </w:t>
      </w:r>
      <w:r>
        <w:rPr/>
        <w:t>45</w:t>
      </w:r>
      <w:r>
        <w:rPr>
          <w:spacing w:val="-1"/>
        </w:rPr>
        <w:t> </w:t>
      </w:r>
      <w:r>
        <w:rPr/>
        <w:t>points to pass the course.</w:t>
      </w:r>
    </w:p>
    <w:p>
      <w:pPr>
        <w:pStyle w:val="BodyText"/>
        <w:spacing w:before="159"/>
      </w:pPr>
      <w:r>
        <w:rPr/>
        <w:t>Final</w:t>
      </w:r>
      <w:r>
        <w:rPr>
          <w:spacing w:val="4"/>
        </w:rPr>
        <w:t> </w:t>
      </w:r>
      <w:r>
        <w:rPr/>
        <w:t>grades</w:t>
      </w:r>
      <w:r>
        <w:rPr>
          <w:spacing w:val="7"/>
        </w:rPr>
        <w:t> </w:t>
      </w:r>
      <w:r>
        <w:rPr/>
        <w:t>are</w:t>
      </w:r>
      <w:r>
        <w:rPr>
          <w:spacing w:val="5"/>
        </w:rPr>
        <w:t> </w:t>
      </w:r>
      <w:r>
        <w:rPr/>
        <w:t>assigned</w:t>
      </w:r>
      <w:r>
        <w:rPr>
          <w:spacing w:val="7"/>
        </w:rPr>
        <w:t> </w:t>
      </w:r>
      <w:r>
        <w:rPr/>
        <w:t>based</w:t>
      </w:r>
      <w:r>
        <w:rPr>
          <w:spacing w:val="5"/>
        </w:rPr>
        <w:t> </w:t>
      </w:r>
      <w:r>
        <w:rPr/>
        <w:t>on</w:t>
      </w:r>
      <w:r>
        <w:rPr>
          <w:spacing w:val="6"/>
        </w:rPr>
        <w:t> </w:t>
      </w:r>
      <w:r>
        <w:rPr/>
        <w:t>absolute</w:t>
      </w:r>
      <w:r>
        <w:rPr>
          <w:spacing w:val="8"/>
        </w:rPr>
        <w:t> </w:t>
      </w:r>
      <w:r>
        <w:rPr/>
        <w:t>percentage</w:t>
      </w:r>
      <w:r>
        <w:rPr>
          <w:spacing w:val="5"/>
        </w:rPr>
        <w:t> </w:t>
      </w:r>
      <w:r>
        <w:rPr/>
        <w:t>of</w:t>
      </w:r>
      <w:r>
        <w:rPr>
          <w:spacing w:val="5"/>
        </w:rPr>
        <w:t> </w:t>
      </w:r>
      <w:r>
        <w:rPr/>
        <w:t>total</w:t>
      </w:r>
      <w:r>
        <w:rPr>
          <w:spacing w:val="4"/>
        </w:rPr>
        <w:t> </w:t>
      </w:r>
      <w:r>
        <w:rPr/>
        <w:t>marks</w:t>
      </w:r>
      <w:r>
        <w:rPr>
          <w:spacing w:val="5"/>
        </w:rPr>
        <w:t> </w:t>
      </w:r>
      <w:r>
        <w:rPr/>
        <w:t>as</w:t>
      </w:r>
      <w:r>
        <w:rPr>
          <w:spacing w:val="5"/>
        </w:rPr>
        <w:t> </w:t>
      </w:r>
      <w:r>
        <w:rPr/>
        <w:t>below.</w:t>
      </w:r>
      <w:r>
        <w:rPr>
          <w:spacing w:val="5"/>
        </w:rPr>
        <w:t> </w:t>
      </w:r>
      <w:r>
        <w:rPr/>
        <w:t>A</w:t>
      </w:r>
      <w:r>
        <w:rPr>
          <w:spacing w:val="4"/>
        </w:rPr>
        <w:t> </w:t>
      </w:r>
      <w:r>
        <w:rPr/>
        <w:t>:</w:t>
      </w:r>
      <w:r>
        <w:rPr>
          <w:spacing w:val="5"/>
        </w:rPr>
        <w:t> </w:t>
      </w:r>
      <w:r>
        <w:rPr/>
        <w:t>90—100</w:t>
      </w:r>
      <w:r>
        <w:rPr>
          <w:spacing w:val="7"/>
        </w:rPr>
        <w:t> </w:t>
      </w:r>
      <w:r>
        <w:rPr/>
        <w:t>,</w:t>
      </w:r>
      <w:r>
        <w:rPr>
          <w:spacing w:val="5"/>
        </w:rPr>
        <w:t> </w:t>
      </w:r>
      <w:r>
        <w:rPr/>
        <w:t>A-</w:t>
      </w:r>
      <w:r>
        <w:rPr>
          <w:spacing w:val="4"/>
        </w:rPr>
        <w:t> </w:t>
      </w:r>
      <w:r>
        <w:rPr/>
        <w:t>:</w:t>
      </w:r>
      <w:r>
        <w:rPr>
          <w:spacing w:val="7"/>
        </w:rPr>
        <w:t> </w:t>
      </w:r>
      <w:r>
        <w:rPr>
          <w:spacing w:val="-5"/>
        </w:rPr>
        <w:t>85—</w:t>
      </w:r>
    </w:p>
    <w:p>
      <w:pPr>
        <w:pStyle w:val="BodyText"/>
        <w:spacing w:before="22"/>
      </w:pPr>
      <w:r>
        <w:rPr/>
        <w:t>89.99</w:t>
      </w:r>
      <w:r>
        <w:rPr>
          <w:spacing w:val="9"/>
        </w:rPr>
        <w:t> </w:t>
      </w:r>
      <w:r>
        <w:rPr/>
        <w:t>,</w:t>
      </w:r>
      <w:r>
        <w:rPr>
          <w:spacing w:val="8"/>
        </w:rPr>
        <w:t> </w:t>
      </w:r>
      <w:r>
        <w:rPr/>
        <w:t>B+</w:t>
      </w:r>
      <w:r>
        <w:rPr>
          <w:spacing w:val="5"/>
        </w:rPr>
        <w:t> </w:t>
      </w:r>
      <w:r>
        <w:rPr/>
        <w:t>:</w:t>
      </w:r>
      <w:r>
        <w:rPr>
          <w:spacing w:val="8"/>
        </w:rPr>
        <w:t> </w:t>
      </w:r>
      <w:r>
        <w:rPr/>
        <w:t>80—84.99,</w:t>
      </w:r>
      <w:r>
        <w:rPr>
          <w:spacing w:val="8"/>
        </w:rPr>
        <w:t> </w:t>
      </w:r>
      <w:r>
        <w:rPr/>
        <w:t>B</w:t>
      </w:r>
      <w:r>
        <w:rPr>
          <w:spacing w:val="7"/>
        </w:rPr>
        <w:t> </w:t>
      </w:r>
      <w:r>
        <w:rPr/>
        <w:t>:</w:t>
      </w:r>
      <w:r>
        <w:rPr>
          <w:spacing w:val="6"/>
        </w:rPr>
        <w:t> </w:t>
      </w:r>
      <w:r>
        <w:rPr/>
        <w:t>75—79.99,</w:t>
      </w:r>
      <w:r>
        <w:rPr>
          <w:spacing w:val="8"/>
        </w:rPr>
        <w:t> </w:t>
      </w:r>
      <w:r>
        <w:rPr/>
        <w:t>B-</w:t>
      </w:r>
      <w:r>
        <w:rPr>
          <w:spacing w:val="5"/>
        </w:rPr>
        <w:t> </w:t>
      </w:r>
      <w:r>
        <w:rPr/>
        <w:t>:</w:t>
      </w:r>
      <w:r>
        <w:rPr>
          <w:spacing w:val="8"/>
        </w:rPr>
        <w:t> </w:t>
      </w:r>
      <w:r>
        <w:rPr/>
        <w:t>70—74.99</w:t>
      </w:r>
      <w:r>
        <w:rPr>
          <w:spacing w:val="10"/>
        </w:rPr>
        <w:t> </w:t>
      </w:r>
      <w:r>
        <w:rPr/>
        <w:t>C+</w:t>
      </w:r>
      <w:r>
        <w:rPr>
          <w:spacing w:val="8"/>
        </w:rPr>
        <w:t> </w:t>
      </w:r>
      <w:r>
        <w:rPr/>
        <w:t>:</w:t>
      </w:r>
      <w:r>
        <w:rPr>
          <w:spacing w:val="9"/>
        </w:rPr>
        <w:t> </w:t>
      </w:r>
      <w:r>
        <w:rPr/>
        <w:t>65—69.99,</w:t>
      </w:r>
      <w:r>
        <w:rPr>
          <w:spacing w:val="8"/>
        </w:rPr>
        <w:t> </w:t>
      </w:r>
      <w:r>
        <w:rPr/>
        <w:t>C</w:t>
      </w:r>
      <w:r>
        <w:rPr>
          <w:spacing w:val="7"/>
        </w:rPr>
        <w:t> </w:t>
      </w:r>
      <w:r>
        <w:rPr/>
        <w:t>:</w:t>
      </w:r>
      <w:r>
        <w:rPr>
          <w:spacing w:val="6"/>
        </w:rPr>
        <w:t> </w:t>
      </w:r>
      <w:r>
        <w:rPr/>
        <w:t>60—64.99,</w:t>
      </w:r>
      <w:r>
        <w:rPr>
          <w:spacing w:val="8"/>
        </w:rPr>
        <w:t> </w:t>
      </w:r>
      <w:r>
        <w:rPr/>
        <w:t>C-</w:t>
      </w:r>
      <w:r>
        <w:rPr>
          <w:spacing w:val="5"/>
        </w:rPr>
        <w:t> </w:t>
      </w:r>
      <w:r>
        <w:rPr/>
        <w:t>:</w:t>
      </w:r>
      <w:r>
        <w:rPr>
          <w:spacing w:val="9"/>
        </w:rPr>
        <w:t> </w:t>
      </w:r>
      <w:r>
        <w:rPr/>
        <w:t>55—59.99,</w:t>
      </w:r>
      <w:r>
        <w:rPr>
          <w:spacing w:val="8"/>
        </w:rPr>
        <w:t> </w:t>
      </w:r>
      <w:r>
        <w:rPr/>
        <w:t>D+</w:t>
      </w:r>
      <w:r>
        <w:rPr>
          <w:spacing w:val="4"/>
        </w:rPr>
        <w:t> </w:t>
      </w:r>
      <w:r>
        <w:rPr>
          <w:spacing w:val="-10"/>
        </w:rPr>
        <w:t>:</w:t>
      </w:r>
    </w:p>
    <w:p>
      <w:pPr>
        <w:pStyle w:val="BodyText"/>
        <w:spacing w:before="22"/>
      </w:pPr>
      <w:r>
        <w:rPr/>
        <w:t>52—54.99,</w:t>
      </w:r>
      <w:r>
        <w:rPr>
          <w:spacing w:val="-4"/>
        </w:rPr>
        <w:t> </w:t>
      </w:r>
      <w:r>
        <w:rPr/>
        <w:t>D</w:t>
      </w:r>
      <w:r>
        <w:rPr>
          <w:spacing w:val="-3"/>
        </w:rPr>
        <w:t> </w:t>
      </w:r>
      <w:r>
        <w:rPr/>
        <w:t>:</w:t>
      </w:r>
      <w:r>
        <w:rPr>
          <w:spacing w:val="-3"/>
        </w:rPr>
        <w:t> </w:t>
      </w:r>
      <w:r>
        <w:rPr/>
        <w:t>48—51.99,</w:t>
      </w:r>
      <w:r>
        <w:rPr>
          <w:spacing w:val="-5"/>
        </w:rPr>
        <w:t> </w:t>
      </w:r>
      <w:r>
        <w:rPr/>
        <w:t>F</w:t>
      </w:r>
      <w:r>
        <w:rPr>
          <w:spacing w:val="-2"/>
        </w:rPr>
        <w:t> </w:t>
      </w:r>
      <w:r>
        <w:rPr/>
        <w:t>:</w:t>
      </w:r>
      <w:r>
        <w:rPr>
          <w:spacing w:val="-3"/>
        </w:rPr>
        <w:t> </w:t>
      </w:r>
      <w:r>
        <w:rPr/>
        <w:t>0—</w:t>
      </w:r>
      <w:r>
        <w:rPr>
          <w:spacing w:val="-4"/>
        </w:rPr>
        <w:t>47.99</w:t>
      </w:r>
    </w:p>
    <w:p>
      <w:pPr>
        <w:spacing w:before="180"/>
        <w:ind w:left="0" w:right="0" w:firstLine="0"/>
        <w:jc w:val="left"/>
        <w:rPr>
          <w:sz w:val="22"/>
        </w:rPr>
      </w:pPr>
      <w:r>
        <w:rPr>
          <w:b/>
          <w:sz w:val="22"/>
          <w:u w:val="single"/>
        </w:rPr>
        <w:t>Course</w:t>
      </w:r>
      <w:r>
        <w:rPr>
          <w:b/>
          <w:spacing w:val="-8"/>
          <w:sz w:val="22"/>
          <w:u w:val="single"/>
        </w:rPr>
        <w:t> </w:t>
      </w:r>
      <w:r>
        <w:rPr>
          <w:b/>
          <w:sz w:val="22"/>
          <w:u w:val="single"/>
        </w:rPr>
        <w:t>Learning</w:t>
      </w:r>
      <w:r>
        <w:rPr>
          <w:b/>
          <w:spacing w:val="-6"/>
          <w:sz w:val="22"/>
          <w:u w:val="single"/>
        </w:rPr>
        <w:t> </w:t>
      </w:r>
      <w:r>
        <w:rPr>
          <w:b/>
          <w:spacing w:val="-2"/>
          <w:sz w:val="22"/>
          <w:u w:val="single"/>
        </w:rPr>
        <w:t>outcomes</w:t>
      </w:r>
      <w:r>
        <w:rPr>
          <w:spacing w:val="-2"/>
          <w:sz w:val="22"/>
          <w:u w:val="none"/>
        </w:rPr>
        <w:t>:</w:t>
      </w:r>
    </w:p>
    <w:p>
      <w:pPr>
        <w:pStyle w:val="BodyText"/>
        <w:spacing w:before="183"/>
      </w:pPr>
      <w:r>
        <w:rPr/>
        <w:t>Students</w:t>
      </w:r>
      <w:r>
        <w:rPr>
          <w:spacing w:val="-7"/>
        </w:rPr>
        <w:t> </w:t>
      </w:r>
      <w:r>
        <w:rPr/>
        <w:t>should</w:t>
      </w:r>
      <w:r>
        <w:rPr>
          <w:spacing w:val="-8"/>
        </w:rPr>
        <w:t> </w:t>
      </w:r>
      <w:r>
        <w:rPr>
          <w:spacing w:val="-2"/>
        </w:rPr>
        <w:t>have:</w:t>
      </w:r>
    </w:p>
    <w:p>
      <w:pPr>
        <w:pStyle w:val="ListParagraph"/>
        <w:numPr>
          <w:ilvl w:val="0"/>
          <w:numId w:val="3"/>
        </w:numPr>
        <w:tabs>
          <w:tab w:pos="217" w:val="left" w:leader="none"/>
        </w:tabs>
        <w:spacing w:line="259" w:lineRule="auto" w:before="180" w:after="0"/>
        <w:ind w:left="0" w:right="801" w:firstLine="0"/>
        <w:jc w:val="left"/>
        <w:rPr>
          <w:sz w:val="22"/>
        </w:rPr>
      </w:pPr>
      <w:r>
        <w:rPr>
          <w:sz w:val="22"/>
        </w:rPr>
        <w:t>Understood</w:t>
      </w:r>
      <w:r>
        <w:rPr>
          <w:spacing w:val="-9"/>
          <w:sz w:val="22"/>
        </w:rPr>
        <w:t> </w:t>
      </w:r>
      <w:r>
        <w:rPr>
          <w:sz w:val="22"/>
        </w:rPr>
        <w:t>and</w:t>
      </w:r>
      <w:r>
        <w:rPr>
          <w:spacing w:val="-10"/>
          <w:sz w:val="22"/>
        </w:rPr>
        <w:t> </w:t>
      </w:r>
      <w:r>
        <w:rPr>
          <w:sz w:val="22"/>
        </w:rPr>
        <w:t>implemented</w:t>
      </w:r>
      <w:r>
        <w:rPr>
          <w:spacing w:val="-8"/>
          <w:sz w:val="22"/>
        </w:rPr>
        <w:t> </w:t>
      </w:r>
      <w:r>
        <w:rPr>
          <w:sz w:val="22"/>
        </w:rPr>
        <w:t>advanced</w:t>
      </w:r>
      <w:r>
        <w:rPr>
          <w:spacing w:val="-8"/>
          <w:sz w:val="22"/>
        </w:rPr>
        <w:t> </w:t>
      </w:r>
      <w:r>
        <w:rPr>
          <w:sz w:val="22"/>
        </w:rPr>
        <w:t>data</w:t>
      </w:r>
      <w:r>
        <w:rPr>
          <w:spacing w:val="-8"/>
          <w:sz w:val="22"/>
        </w:rPr>
        <w:t> </w:t>
      </w:r>
      <w:r>
        <w:rPr>
          <w:sz w:val="22"/>
        </w:rPr>
        <w:t>structures</w:t>
      </w:r>
      <w:r>
        <w:rPr>
          <w:spacing w:val="-7"/>
          <w:sz w:val="22"/>
        </w:rPr>
        <w:t> </w:t>
      </w:r>
      <w:r>
        <w:rPr>
          <w:sz w:val="22"/>
        </w:rPr>
        <w:t>including</w:t>
      </w:r>
      <w:r>
        <w:rPr>
          <w:spacing w:val="-9"/>
          <w:sz w:val="22"/>
        </w:rPr>
        <w:t> </w:t>
      </w:r>
      <w:r>
        <w:rPr>
          <w:sz w:val="22"/>
        </w:rPr>
        <w:t>arrays,</w:t>
      </w:r>
      <w:r>
        <w:rPr>
          <w:spacing w:val="-8"/>
          <w:sz w:val="22"/>
        </w:rPr>
        <w:t> </w:t>
      </w:r>
      <w:r>
        <w:rPr>
          <w:sz w:val="22"/>
        </w:rPr>
        <w:t>linked</w:t>
      </w:r>
      <w:r>
        <w:rPr>
          <w:spacing w:val="-9"/>
          <w:sz w:val="22"/>
        </w:rPr>
        <w:t> </w:t>
      </w:r>
      <w:r>
        <w:rPr>
          <w:sz w:val="22"/>
        </w:rPr>
        <w:t>lists,</w:t>
      </w:r>
      <w:r>
        <w:rPr>
          <w:spacing w:val="-7"/>
          <w:sz w:val="22"/>
        </w:rPr>
        <w:t> </w:t>
      </w:r>
      <w:r>
        <w:rPr>
          <w:sz w:val="22"/>
        </w:rPr>
        <w:t>binary</w:t>
      </w:r>
      <w:r>
        <w:rPr>
          <w:spacing w:val="-8"/>
          <w:sz w:val="22"/>
        </w:rPr>
        <w:t> </w:t>
      </w:r>
      <w:r>
        <w:rPr>
          <w:sz w:val="22"/>
        </w:rPr>
        <w:t>trees, trees, and graphs.</w:t>
      </w:r>
    </w:p>
    <w:p>
      <w:pPr>
        <w:pStyle w:val="ListParagraph"/>
        <w:numPr>
          <w:ilvl w:val="0"/>
          <w:numId w:val="3"/>
        </w:numPr>
        <w:tabs>
          <w:tab w:pos="217" w:val="left" w:leader="none"/>
        </w:tabs>
        <w:spacing w:line="259" w:lineRule="auto" w:before="160" w:after="0"/>
        <w:ind w:left="0" w:right="562" w:firstLine="0"/>
        <w:jc w:val="left"/>
        <w:rPr>
          <w:sz w:val="22"/>
        </w:rPr>
      </w:pPr>
      <w:r>
        <w:rPr>
          <w:sz w:val="22"/>
        </w:rPr>
        <w:t>Understood</w:t>
      </w:r>
      <w:r>
        <w:rPr>
          <w:spacing w:val="-7"/>
          <w:sz w:val="22"/>
        </w:rPr>
        <w:t> </w:t>
      </w:r>
      <w:r>
        <w:rPr>
          <w:sz w:val="22"/>
        </w:rPr>
        <w:t>and</w:t>
      </w:r>
      <w:r>
        <w:rPr>
          <w:spacing w:val="-8"/>
          <w:sz w:val="22"/>
        </w:rPr>
        <w:t> </w:t>
      </w:r>
      <w:r>
        <w:rPr>
          <w:sz w:val="22"/>
        </w:rPr>
        <w:t>implemented</w:t>
      </w:r>
      <w:r>
        <w:rPr>
          <w:spacing w:val="-6"/>
          <w:sz w:val="22"/>
        </w:rPr>
        <w:t> </w:t>
      </w:r>
      <w:r>
        <w:rPr>
          <w:sz w:val="22"/>
        </w:rPr>
        <w:t>algorithms</w:t>
      </w:r>
      <w:r>
        <w:rPr>
          <w:spacing w:val="-6"/>
          <w:sz w:val="22"/>
        </w:rPr>
        <w:t> </w:t>
      </w:r>
      <w:r>
        <w:rPr>
          <w:sz w:val="22"/>
        </w:rPr>
        <w:t>for</w:t>
      </w:r>
      <w:r>
        <w:rPr>
          <w:spacing w:val="-8"/>
          <w:sz w:val="22"/>
        </w:rPr>
        <w:t> </w:t>
      </w:r>
      <w:r>
        <w:rPr>
          <w:sz w:val="22"/>
        </w:rPr>
        <w:t>engineering</w:t>
      </w:r>
      <w:r>
        <w:rPr>
          <w:spacing w:val="-7"/>
          <w:sz w:val="22"/>
        </w:rPr>
        <w:t> </w:t>
      </w:r>
      <w:r>
        <w:rPr>
          <w:sz w:val="22"/>
        </w:rPr>
        <w:t>applications</w:t>
      </w:r>
      <w:r>
        <w:rPr>
          <w:spacing w:val="-7"/>
          <w:sz w:val="22"/>
        </w:rPr>
        <w:t> </w:t>
      </w:r>
      <w:r>
        <w:rPr>
          <w:sz w:val="22"/>
        </w:rPr>
        <w:t>that</w:t>
      </w:r>
      <w:r>
        <w:rPr>
          <w:spacing w:val="-6"/>
          <w:sz w:val="22"/>
        </w:rPr>
        <w:t> </w:t>
      </w:r>
      <w:r>
        <w:rPr>
          <w:sz w:val="22"/>
        </w:rPr>
        <w:t>use</w:t>
      </w:r>
      <w:r>
        <w:rPr>
          <w:spacing w:val="-6"/>
          <w:sz w:val="22"/>
        </w:rPr>
        <w:t> </w:t>
      </w:r>
      <w:r>
        <w:rPr>
          <w:sz w:val="22"/>
        </w:rPr>
        <w:t>the</w:t>
      </w:r>
      <w:r>
        <w:rPr>
          <w:spacing w:val="-6"/>
          <w:sz w:val="22"/>
        </w:rPr>
        <w:t> </w:t>
      </w:r>
      <w:r>
        <w:rPr>
          <w:sz w:val="22"/>
        </w:rPr>
        <w:t>data</w:t>
      </w:r>
      <w:r>
        <w:rPr>
          <w:spacing w:val="-6"/>
          <w:sz w:val="22"/>
        </w:rPr>
        <w:t> </w:t>
      </w:r>
      <w:r>
        <w:rPr>
          <w:sz w:val="22"/>
        </w:rPr>
        <w:t>structures</w:t>
      </w:r>
      <w:r>
        <w:rPr>
          <w:spacing w:val="-3"/>
          <w:sz w:val="22"/>
        </w:rPr>
        <w:t> </w:t>
      </w:r>
      <w:r>
        <w:rPr>
          <w:sz w:val="22"/>
        </w:rPr>
        <w:t>--trees, graphs, and networks.</w:t>
      </w:r>
    </w:p>
    <w:p>
      <w:pPr>
        <w:pStyle w:val="ListParagraph"/>
        <w:numPr>
          <w:ilvl w:val="0"/>
          <w:numId w:val="3"/>
        </w:numPr>
        <w:tabs>
          <w:tab w:pos="217" w:val="left" w:leader="none"/>
        </w:tabs>
        <w:spacing w:line="259" w:lineRule="auto" w:before="159" w:after="0"/>
        <w:ind w:left="0" w:right="494" w:firstLine="0"/>
        <w:jc w:val="left"/>
        <w:rPr>
          <w:sz w:val="22"/>
        </w:rPr>
      </w:pPr>
      <w:r>
        <w:rPr>
          <w:sz w:val="22"/>
        </w:rPr>
        <w:t>Used</w:t>
      </w:r>
      <w:r>
        <w:rPr>
          <w:spacing w:val="-9"/>
          <w:sz w:val="22"/>
        </w:rPr>
        <w:t> </w:t>
      </w:r>
      <w:r>
        <w:rPr>
          <w:sz w:val="22"/>
        </w:rPr>
        <w:t>C++</w:t>
      </w:r>
      <w:r>
        <w:rPr>
          <w:spacing w:val="-6"/>
          <w:sz w:val="22"/>
        </w:rPr>
        <w:t> </w:t>
      </w:r>
      <w:r>
        <w:rPr>
          <w:sz w:val="22"/>
        </w:rPr>
        <w:t>programming</w:t>
      </w:r>
      <w:r>
        <w:rPr>
          <w:spacing w:val="-7"/>
          <w:sz w:val="22"/>
        </w:rPr>
        <w:t> </w:t>
      </w:r>
      <w:r>
        <w:rPr>
          <w:sz w:val="22"/>
        </w:rPr>
        <w:t>language,</w:t>
      </w:r>
      <w:r>
        <w:rPr>
          <w:spacing w:val="-6"/>
          <w:sz w:val="22"/>
        </w:rPr>
        <w:t> </w:t>
      </w:r>
      <w:r>
        <w:rPr>
          <w:sz w:val="22"/>
        </w:rPr>
        <w:t>its</w:t>
      </w:r>
      <w:r>
        <w:rPr>
          <w:spacing w:val="-9"/>
          <w:sz w:val="22"/>
        </w:rPr>
        <w:t> </w:t>
      </w:r>
      <w:r>
        <w:rPr>
          <w:sz w:val="22"/>
        </w:rPr>
        <w:t>advanced</w:t>
      </w:r>
      <w:r>
        <w:rPr>
          <w:spacing w:val="-8"/>
          <w:sz w:val="22"/>
        </w:rPr>
        <w:t> </w:t>
      </w:r>
      <w:r>
        <w:rPr>
          <w:sz w:val="22"/>
        </w:rPr>
        <w:t>features,</w:t>
      </w:r>
      <w:r>
        <w:rPr>
          <w:spacing w:val="-5"/>
          <w:sz w:val="22"/>
        </w:rPr>
        <w:t> </w:t>
      </w:r>
      <w:r>
        <w:rPr>
          <w:sz w:val="22"/>
        </w:rPr>
        <w:t>and</w:t>
      </w:r>
      <w:r>
        <w:rPr>
          <w:spacing w:val="-9"/>
          <w:sz w:val="22"/>
        </w:rPr>
        <w:t> </w:t>
      </w:r>
      <w:r>
        <w:rPr>
          <w:sz w:val="22"/>
        </w:rPr>
        <w:t>object-oriented</w:t>
      </w:r>
      <w:r>
        <w:rPr>
          <w:spacing w:val="-6"/>
          <w:sz w:val="22"/>
        </w:rPr>
        <w:t> </w:t>
      </w:r>
      <w:r>
        <w:rPr>
          <w:sz w:val="22"/>
        </w:rPr>
        <w:t>style</w:t>
      </w:r>
      <w:r>
        <w:rPr>
          <w:spacing w:val="-8"/>
          <w:sz w:val="22"/>
        </w:rPr>
        <w:t> </w:t>
      </w:r>
      <w:r>
        <w:rPr>
          <w:sz w:val="22"/>
        </w:rPr>
        <w:t>of</w:t>
      </w:r>
      <w:r>
        <w:rPr>
          <w:spacing w:val="-6"/>
          <w:sz w:val="22"/>
        </w:rPr>
        <w:t> </w:t>
      </w:r>
      <w:r>
        <w:rPr>
          <w:sz w:val="22"/>
        </w:rPr>
        <w:t>programming</w:t>
      </w:r>
      <w:r>
        <w:rPr>
          <w:spacing w:val="-7"/>
          <w:sz w:val="22"/>
        </w:rPr>
        <w:t> </w:t>
      </w:r>
      <w:r>
        <w:rPr>
          <w:sz w:val="22"/>
        </w:rPr>
        <w:t>in solving engineering problems.</w:t>
      </w:r>
    </w:p>
    <w:p>
      <w:pPr>
        <w:pStyle w:val="BodyText"/>
      </w:pPr>
    </w:p>
    <w:p>
      <w:pPr>
        <w:pStyle w:val="BodyText"/>
        <w:spacing w:before="73"/>
      </w:pPr>
    </w:p>
    <w:p>
      <w:pPr>
        <w:spacing w:before="0"/>
        <w:ind w:left="0" w:right="0" w:firstLine="0"/>
        <w:jc w:val="left"/>
        <w:rPr>
          <w:b/>
          <w:sz w:val="24"/>
        </w:rPr>
      </w:pPr>
      <w:r>
        <w:rPr>
          <w:b/>
          <w:sz w:val="24"/>
        </w:rPr>
        <w:t>Student</w:t>
      </w:r>
      <w:r>
        <w:rPr>
          <w:b/>
          <w:spacing w:val="-7"/>
          <w:sz w:val="24"/>
        </w:rPr>
        <w:t> </w:t>
      </w:r>
      <w:r>
        <w:rPr>
          <w:b/>
          <w:sz w:val="24"/>
        </w:rPr>
        <w:t>Accessibility</w:t>
      </w:r>
      <w:r>
        <w:rPr>
          <w:b/>
          <w:spacing w:val="-5"/>
          <w:sz w:val="24"/>
        </w:rPr>
        <w:t> </w:t>
      </w:r>
      <w:r>
        <w:rPr>
          <w:b/>
          <w:sz w:val="24"/>
        </w:rPr>
        <w:t>Support</w:t>
      </w:r>
      <w:r>
        <w:rPr>
          <w:b/>
          <w:spacing w:val="-4"/>
          <w:sz w:val="24"/>
        </w:rPr>
        <w:t> </w:t>
      </w:r>
      <w:r>
        <w:rPr>
          <w:b/>
          <w:sz w:val="24"/>
        </w:rPr>
        <w:t>Center</w:t>
      </w:r>
      <w:r>
        <w:rPr>
          <w:b/>
          <w:spacing w:val="-4"/>
          <w:sz w:val="24"/>
        </w:rPr>
        <w:t> </w:t>
      </w:r>
      <w:r>
        <w:rPr>
          <w:b/>
          <w:spacing w:val="-2"/>
          <w:sz w:val="24"/>
        </w:rPr>
        <w:t>Statement</w:t>
      </w:r>
    </w:p>
    <w:p>
      <w:pPr>
        <w:spacing w:after="0"/>
        <w:jc w:val="left"/>
        <w:rPr>
          <w:b/>
          <w:sz w:val="24"/>
        </w:rPr>
        <w:sectPr>
          <w:type w:val="continuous"/>
          <w:pgSz w:w="12240" w:h="15840"/>
          <w:pgMar w:top="1420" w:bottom="280" w:left="1440" w:right="1080"/>
        </w:sectPr>
      </w:pPr>
    </w:p>
    <w:p>
      <w:pPr>
        <w:pStyle w:val="BodyText"/>
        <w:spacing w:before="39"/>
      </w:pPr>
      <w:r>
        <w:rPr/>
        <w:t>If</w:t>
      </w:r>
      <w:r>
        <w:rPr>
          <w:spacing w:val="-9"/>
        </w:rPr>
        <w:t> </w:t>
      </w:r>
      <w:r>
        <w:rPr/>
        <w:t>you</w:t>
      </w:r>
      <w:r>
        <w:rPr>
          <w:spacing w:val="-9"/>
        </w:rPr>
        <w:t> </w:t>
      </w:r>
      <w:r>
        <w:rPr/>
        <w:t>have</w:t>
      </w:r>
      <w:r>
        <w:rPr>
          <w:spacing w:val="-6"/>
        </w:rPr>
        <w:t> </w:t>
      </w:r>
      <w:r>
        <w:rPr/>
        <w:t>a</w:t>
      </w:r>
      <w:r>
        <w:rPr>
          <w:spacing w:val="-9"/>
        </w:rPr>
        <w:t> </w:t>
      </w:r>
      <w:r>
        <w:rPr/>
        <w:t>physical,</w:t>
      </w:r>
      <w:r>
        <w:rPr>
          <w:spacing w:val="-6"/>
        </w:rPr>
        <w:t> </w:t>
      </w:r>
      <w:r>
        <w:rPr/>
        <w:t>psychological,</w:t>
      </w:r>
      <w:r>
        <w:rPr>
          <w:spacing w:val="-6"/>
        </w:rPr>
        <w:t> </w:t>
      </w:r>
      <w:r>
        <w:rPr/>
        <w:t>medical,</w:t>
      </w:r>
      <w:r>
        <w:rPr>
          <w:spacing w:val="-6"/>
        </w:rPr>
        <w:t> </w:t>
      </w:r>
      <w:r>
        <w:rPr/>
        <w:t>or</w:t>
      </w:r>
      <w:r>
        <w:rPr>
          <w:spacing w:val="-9"/>
        </w:rPr>
        <w:t> </w:t>
      </w:r>
      <w:r>
        <w:rPr/>
        <w:t>learning</w:t>
      </w:r>
      <w:r>
        <w:rPr>
          <w:spacing w:val="-7"/>
        </w:rPr>
        <w:t> </w:t>
      </w:r>
      <w:r>
        <w:rPr/>
        <w:t>disability</w:t>
      </w:r>
      <w:r>
        <w:rPr>
          <w:spacing w:val="-6"/>
        </w:rPr>
        <w:t> </w:t>
      </w:r>
      <w:r>
        <w:rPr/>
        <w:t>that</w:t>
      </w:r>
      <w:r>
        <w:rPr>
          <w:spacing w:val="-6"/>
        </w:rPr>
        <w:t> </w:t>
      </w:r>
      <w:r>
        <w:rPr/>
        <w:t>may</w:t>
      </w:r>
      <w:r>
        <w:rPr>
          <w:spacing w:val="-8"/>
        </w:rPr>
        <w:t> </w:t>
      </w:r>
      <w:r>
        <w:rPr/>
        <w:t>impact</w:t>
      </w:r>
      <w:r>
        <w:rPr>
          <w:spacing w:val="-6"/>
        </w:rPr>
        <w:t> </w:t>
      </w:r>
      <w:r>
        <w:rPr/>
        <w:t>your</w:t>
      </w:r>
      <w:r>
        <w:rPr>
          <w:spacing w:val="-6"/>
        </w:rPr>
        <w:t> </w:t>
      </w:r>
      <w:r>
        <w:rPr/>
        <w:t>course</w:t>
      </w:r>
      <w:r>
        <w:rPr>
          <w:spacing w:val="-5"/>
        </w:rPr>
        <w:t> </w:t>
      </w:r>
      <w:r>
        <w:rPr>
          <w:spacing w:val="-2"/>
        </w:rPr>
        <w:t>work,</w:t>
      </w:r>
    </w:p>
    <w:p>
      <w:pPr>
        <w:pStyle w:val="BodyText"/>
        <w:spacing w:line="259" w:lineRule="auto" w:before="22"/>
        <w:ind w:right="318"/>
      </w:pPr>
      <w:r>
        <w:rPr/>
        <w:t>please</w:t>
      </w:r>
      <w:r>
        <w:rPr>
          <w:spacing w:val="-5"/>
        </w:rPr>
        <w:t> </w:t>
      </w:r>
      <w:r>
        <w:rPr/>
        <w:t>contact</w:t>
      </w:r>
      <w:r>
        <w:rPr>
          <w:spacing w:val="-7"/>
        </w:rPr>
        <w:t> </w:t>
      </w:r>
      <w:r>
        <w:rPr/>
        <w:t>the</w:t>
      </w:r>
      <w:r>
        <w:rPr>
          <w:spacing w:val="-7"/>
        </w:rPr>
        <w:t> </w:t>
      </w:r>
      <w:r>
        <w:rPr/>
        <w:t>Student</w:t>
      </w:r>
      <w:r>
        <w:rPr>
          <w:spacing w:val="-7"/>
        </w:rPr>
        <w:t> </w:t>
      </w:r>
      <w:r>
        <w:rPr/>
        <w:t>Accessibility</w:t>
      </w:r>
      <w:r>
        <w:rPr>
          <w:spacing w:val="-5"/>
        </w:rPr>
        <w:t> </w:t>
      </w:r>
      <w:r>
        <w:rPr/>
        <w:t>Support</w:t>
      </w:r>
      <w:r>
        <w:rPr>
          <w:spacing w:val="-8"/>
        </w:rPr>
        <w:t> </w:t>
      </w:r>
      <w:r>
        <w:rPr/>
        <w:t>Center,</w:t>
      </w:r>
      <w:r>
        <w:rPr>
          <w:spacing w:val="-5"/>
        </w:rPr>
        <w:t> </w:t>
      </w:r>
      <w:r>
        <w:rPr/>
        <w:t>Stony</w:t>
      </w:r>
      <w:r>
        <w:rPr>
          <w:spacing w:val="-5"/>
        </w:rPr>
        <w:t> </w:t>
      </w:r>
      <w:r>
        <w:rPr/>
        <w:t>Brook</w:t>
      </w:r>
      <w:r>
        <w:rPr>
          <w:spacing w:val="-5"/>
        </w:rPr>
        <w:t> </w:t>
      </w:r>
      <w:r>
        <w:rPr/>
        <w:t>Union</w:t>
      </w:r>
      <w:r>
        <w:rPr>
          <w:spacing w:val="-6"/>
        </w:rPr>
        <w:t> </w:t>
      </w:r>
      <w:r>
        <w:rPr/>
        <w:t>Suite</w:t>
      </w:r>
      <w:r>
        <w:rPr>
          <w:spacing w:val="-7"/>
        </w:rPr>
        <w:t> </w:t>
      </w:r>
      <w:r>
        <w:rPr/>
        <w:t>107,</w:t>
      </w:r>
      <w:r>
        <w:rPr>
          <w:spacing w:val="-5"/>
        </w:rPr>
        <w:t> </w:t>
      </w:r>
      <w:r>
        <w:rPr/>
        <w:t>(631)</w:t>
      </w:r>
      <w:r>
        <w:rPr>
          <w:spacing w:val="-7"/>
        </w:rPr>
        <w:t> </w:t>
      </w:r>
      <w:r>
        <w:rPr/>
        <w:t>632-6748,</w:t>
      </w:r>
      <w:r>
        <w:rPr>
          <w:spacing w:val="-7"/>
        </w:rPr>
        <w:t> </w:t>
      </w:r>
      <w:r>
        <w:rPr/>
        <w:t>or at </w:t>
      </w:r>
      <w:hyperlink r:id="rId7">
        <w:r>
          <w:rPr>
            <w:color w:val="0462C1"/>
            <w:u w:val="single" w:color="0462C1"/>
          </w:rPr>
          <w:t>sasc@stonybrook.edu</w:t>
        </w:r>
      </w:hyperlink>
      <w:r>
        <w:rPr>
          <w:u w:val="none"/>
        </w:rPr>
        <w:t>. They will determine with you what accommodations are necessary and appropriate. All information and documentation is confidential.</w:t>
      </w:r>
    </w:p>
    <w:p>
      <w:pPr>
        <w:pStyle w:val="BodyText"/>
        <w:spacing w:line="259" w:lineRule="auto" w:before="160"/>
        <w:ind w:right="414"/>
      </w:pPr>
      <w:r>
        <w:rPr/>
        <w:t>Students who require assistance during emergency evacuation are encouraged to discuss their needs with</w:t>
      </w:r>
      <w:r>
        <w:rPr>
          <w:spacing w:val="-7"/>
        </w:rPr>
        <w:t> </w:t>
      </w:r>
      <w:r>
        <w:rPr/>
        <w:t>their</w:t>
      </w:r>
      <w:r>
        <w:rPr>
          <w:spacing w:val="-10"/>
        </w:rPr>
        <w:t> </w:t>
      </w:r>
      <w:r>
        <w:rPr/>
        <w:t>professors</w:t>
      </w:r>
      <w:r>
        <w:rPr>
          <w:spacing w:val="-7"/>
        </w:rPr>
        <w:t> </w:t>
      </w:r>
      <w:r>
        <w:rPr/>
        <w:t>and</w:t>
      </w:r>
      <w:r>
        <w:rPr>
          <w:spacing w:val="-11"/>
        </w:rPr>
        <w:t> </w:t>
      </w:r>
      <w:r>
        <w:rPr/>
        <w:t>the</w:t>
      </w:r>
      <w:r>
        <w:rPr>
          <w:spacing w:val="-7"/>
        </w:rPr>
        <w:t> </w:t>
      </w:r>
      <w:r>
        <w:rPr/>
        <w:t>Student</w:t>
      </w:r>
      <w:r>
        <w:rPr>
          <w:spacing w:val="-7"/>
        </w:rPr>
        <w:t> </w:t>
      </w:r>
      <w:r>
        <w:rPr/>
        <w:t>Accessibility</w:t>
      </w:r>
      <w:r>
        <w:rPr>
          <w:spacing w:val="-7"/>
        </w:rPr>
        <w:t> </w:t>
      </w:r>
      <w:r>
        <w:rPr/>
        <w:t>Support</w:t>
      </w:r>
      <w:r>
        <w:rPr>
          <w:spacing w:val="-7"/>
        </w:rPr>
        <w:t> </w:t>
      </w:r>
      <w:r>
        <w:rPr/>
        <w:t>Center.</w:t>
      </w:r>
      <w:r>
        <w:rPr>
          <w:spacing w:val="-7"/>
        </w:rPr>
        <w:t> </w:t>
      </w:r>
      <w:r>
        <w:rPr/>
        <w:t>For</w:t>
      </w:r>
      <w:r>
        <w:rPr>
          <w:spacing w:val="-7"/>
        </w:rPr>
        <w:t> </w:t>
      </w:r>
      <w:r>
        <w:rPr/>
        <w:t>procedures</w:t>
      </w:r>
      <w:r>
        <w:rPr>
          <w:spacing w:val="-6"/>
        </w:rPr>
        <w:t> </w:t>
      </w:r>
      <w:r>
        <w:rPr/>
        <w:t>and</w:t>
      </w:r>
      <w:r>
        <w:rPr>
          <w:spacing w:val="-8"/>
        </w:rPr>
        <w:t> </w:t>
      </w:r>
      <w:r>
        <w:rPr/>
        <w:t>information</w:t>
      </w:r>
      <w:r>
        <w:rPr>
          <w:spacing w:val="-9"/>
        </w:rPr>
        <w:t> </w:t>
      </w:r>
      <w:r>
        <w:rPr/>
        <w:t>go</w:t>
      </w:r>
      <w:r>
        <w:rPr>
          <w:spacing w:val="-9"/>
        </w:rPr>
        <w:t> </w:t>
      </w:r>
      <w:r>
        <w:rPr/>
        <w:t>to the following website: </w:t>
      </w:r>
      <w:hyperlink r:id="rId8">
        <w:r>
          <w:rPr>
            <w:color w:val="0462C1"/>
            <w:u w:val="single" w:color="0462C1"/>
          </w:rPr>
          <w:t>https://ehs.stonybrook.edu/programs/fire-safety/emergency-</w:t>
        </w:r>
      </w:hyperlink>
      <w:hyperlink r:id="rId8">
        <w:r>
          <w:rPr>
            <w:color w:val="0462C1"/>
            <w:u w:val="single" w:color="0462C1"/>
          </w:rPr>
          <w:t>evacuation/evacuation-guide-disabilities</w:t>
        </w:r>
      </w:hyperlink>
      <w:r>
        <w:rPr>
          <w:color w:val="0462C1"/>
          <w:u w:val="none"/>
        </w:rPr>
        <w:t> </w:t>
      </w:r>
      <w:r>
        <w:rPr>
          <w:u w:val="none"/>
        </w:rPr>
        <w:t>and search Fire Safety and Evacuation and Disabilities.</w:t>
      </w:r>
    </w:p>
    <w:p>
      <w:pPr>
        <w:spacing w:before="157"/>
        <w:ind w:left="0" w:right="0" w:firstLine="0"/>
        <w:jc w:val="left"/>
        <w:rPr>
          <w:b/>
          <w:sz w:val="24"/>
        </w:rPr>
      </w:pPr>
      <w:r>
        <w:rPr>
          <w:b/>
          <w:sz w:val="24"/>
        </w:rPr>
        <w:t>Academic</w:t>
      </w:r>
      <w:r>
        <w:rPr>
          <w:b/>
          <w:spacing w:val="-7"/>
          <w:sz w:val="24"/>
        </w:rPr>
        <w:t> </w:t>
      </w:r>
      <w:r>
        <w:rPr>
          <w:b/>
          <w:sz w:val="24"/>
        </w:rPr>
        <w:t>Integrity</w:t>
      </w:r>
      <w:r>
        <w:rPr>
          <w:b/>
          <w:spacing w:val="-6"/>
          <w:sz w:val="24"/>
        </w:rPr>
        <w:t> </w:t>
      </w:r>
      <w:r>
        <w:rPr>
          <w:b/>
          <w:spacing w:val="-2"/>
          <w:sz w:val="24"/>
        </w:rPr>
        <w:t>Statement</w:t>
      </w:r>
    </w:p>
    <w:p>
      <w:pPr>
        <w:pStyle w:val="BodyText"/>
        <w:spacing w:line="259" w:lineRule="auto" w:before="185"/>
        <w:ind w:right="234"/>
      </w:pPr>
      <w:r>
        <w:rPr/>
        <w:t>Each student must pursue his or her academic goals honestly and be personally accountable for all submitted</w:t>
      </w:r>
      <w:r>
        <w:rPr>
          <w:spacing w:val="-6"/>
        </w:rPr>
        <w:t> </w:t>
      </w:r>
      <w:r>
        <w:rPr/>
        <w:t>work.</w:t>
      </w:r>
      <w:r>
        <w:rPr>
          <w:spacing w:val="-6"/>
        </w:rPr>
        <w:t> </w:t>
      </w:r>
      <w:r>
        <w:rPr/>
        <w:t>Representing</w:t>
      </w:r>
      <w:r>
        <w:rPr>
          <w:spacing w:val="-7"/>
        </w:rPr>
        <w:t> </w:t>
      </w:r>
      <w:r>
        <w:rPr/>
        <w:t>another</w:t>
      </w:r>
      <w:r>
        <w:rPr>
          <w:spacing w:val="-6"/>
        </w:rPr>
        <w:t> </w:t>
      </w:r>
      <w:r>
        <w:rPr/>
        <w:t>person's</w:t>
      </w:r>
      <w:r>
        <w:rPr>
          <w:spacing w:val="-6"/>
        </w:rPr>
        <w:t> </w:t>
      </w:r>
      <w:r>
        <w:rPr/>
        <w:t>work</w:t>
      </w:r>
      <w:r>
        <w:rPr>
          <w:spacing w:val="-11"/>
        </w:rPr>
        <w:t> </w:t>
      </w:r>
      <w:r>
        <w:rPr/>
        <w:t>as</w:t>
      </w:r>
      <w:r>
        <w:rPr>
          <w:spacing w:val="-6"/>
        </w:rPr>
        <w:t> </w:t>
      </w:r>
      <w:r>
        <w:rPr/>
        <w:t>your</w:t>
      </w:r>
      <w:r>
        <w:rPr>
          <w:spacing w:val="-6"/>
        </w:rPr>
        <w:t> </w:t>
      </w:r>
      <w:r>
        <w:rPr/>
        <w:t>own</w:t>
      </w:r>
      <w:r>
        <w:rPr>
          <w:spacing w:val="-6"/>
        </w:rPr>
        <w:t> </w:t>
      </w:r>
      <w:r>
        <w:rPr/>
        <w:t>is</w:t>
      </w:r>
      <w:r>
        <w:rPr>
          <w:spacing w:val="-6"/>
        </w:rPr>
        <w:t> </w:t>
      </w:r>
      <w:r>
        <w:rPr/>
        <w:t>always</w:t>
      </w:r>
      <w:r>
        <w:rPr>
          <w:spacing w:val="-6"/>
        </w:rPr>
        <w:t> </w:t>
      </w:r>
      <w:r>
        <w:rPr/>
        <w:t>wrong.</w:t>
      </w:r>
      <w:r>
        <w:rPr>
          <w:spacing w:val="-6"/>
        </w:rPr>
        <w:t> </w:t>
      </w:r>
      <w:r>
        <w:rPr/>
        <w:t>Faculty</w:t>
      </w:r>
      <w:r>
        <w:rPr>
          <w:spacing w:val="-8"/>
        </w:rPr>
        <w:t> </w:t>
      </w:r>
      <w:r>
        <w:rPr/>
        <w:t>is</w:t>
      </w:r>
      <w:r>
        <w:rPr>
          <w:spacing w:val="-6"/>
        </w:rPr>
        <w:t> </w:t>
      </w:r>
      <w:r>
        <w:rPr/>
        <w:t>required</w:t>
      </w:r>
      <w:r>
        <w:rPr>
          <w:spacing w:val="-6"/>
        </w:rPr>
        <w:t> </w:t>
      </w:r>
      <w:r>
        <w:rPr/>
        <w:t>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w:t>
      </w:r>
    </w:p>
    <w:p>
      <w:pPr>
        <w:pStyle w:val="BodyText"/>
        <w:spacing w:line="256" w:lineRule="auto"/>
      </w:pPr>
      <w:r>
        <w:rPr/>
        <w:t>on</w:t>
      </w:r>
      <w:r>
        <w:rPr>
          <w:spacing w:val="-7"/>
        </w:rPr>
        <w:t> </w:t>
      </w:r>
      <w:r>
        <w:rPr/>
        <w:t>academic</w:t>
      </w:r>
      <w:r>
        <w:rPr>
          <w:spacing w:val="-6"/>
        </w:rPr>
        <w:t> </w:t>
      </w:r>
      <w:r>
        <w:rPr/>
        <w:t>integrity,</w:t>
      </w:r>
      <w:r>
        <w:rPr>
          <w:spacing w:val="-6"/>
        </w:rPr>
        <w:t> </w:t>
      </w:r>
      <w:r>
        <w:rPr/>
        <w:t>including</w:t>
      </w:r>
      <w:r>
        <w:rPr>
          <w:spacing w:val="-7"/>
        </w:rPr>
        <w:t> </w:t>
      </w:r>
      <w:r>
        <w:rPr/>
        <w:t>categories</w:t>
      </w:r>
      <w:r>
        <w:rPr>
          <w:spacing w:val="-8"/>
        </w:rPr>
        <w:t> </w:t>
      </w:r>
      <w:r>
        <w:rPr/>
        <w:t>of</w:t>
      </w:r>
      <w:r>
        <w:rPr>
          <w:spacing w:val="-6"/>
        </w:rPr>
        <w:t> </w:t>
      </w:r>
      <w:r>
        <w:rPr/>
        <w:t>academic</w:t>
      </w:r>
      <w:r>
        <w:rPr>
          <w:spacing w:val="-6"/>
        </w:rPr>
        <w:t> </w:t>
      </w:r>
      <w:r>
        <w:rPr/>
        <w:t>dishonesty</w:t>
      </w:r>
      <w:r>
        <w:rPr>
          <w:spacing w:val="-5"/>
        </w:rPr>
        <w:t> </w:t>
      </w:r>
      <w:r>
        <w:rPr/>
        <w:t>please</w:t>
      </w:r>
      <w:r>
        <w:rPr>
          <w:spacing w:val="-8"/>
        </w:rPr>
        <w:t> </w:t>
      </w:r>
      <w:r>
        <w:rPr/>
        <w:t>refer</w:t>
      </w:r>
      <w:r>
        <w:rPr>
          <w:spacing w:val="-6"/>
        </w:rPr>
        <w:t> </w:t>
      </w:r>
      <w:r>
        <w:rPr/>
        <w:t>to</w:t>
      </w:r>
      <w:r>
        <w:rPr>
          <w:spacing w:val="-8"/>
        </w:rPr>
        <w:t> </w:t>
      </w:r>
      <w:r>
        <w:rPr/>
        <w:t>the</w:t>
      </w:r>
      <w:r>
        <w:rPr>
          <w:spacing w:val="-6"/>
        </w:rPr>
        <w:t> </w:t>
      </w:r>
      <w:r>
        <w:rPr/>
        <w:t>academic</w:t>
      </w:r>
      <w:r>
        <w:rPr>
          <w:spacing w:val="-9"/>
        </w:rPr>
        <w:t> </w:t>
      </w:r>
      <w:r>
        <w:rPr/>
        <w:t>judiciary website at </w:t>
      </w:r>
      <w:hyperlink r:id="rId9">
        <w:r>
          <w:rPr>
            <w:color w:val="0462C1"/>
            <w:u w:val="single" w:color="0462C1"/>
          </w:rPr>
          <w:t>http://www.stonybrook.edu/commcms/academic_integrity/index.html</w:t>
        </w:r>
      </w:hyperlink>
    </w:p>
    <w:p>
      <w:pPr>
        <w:spacing w:before="164"/>
        <w:ind w:left="0" w:right="0" w:firstLine="0"/>
        <w:jc w:val="left"/>
        <w:rPr>
          <w:b/>
          <w:sz w:val="24"/>
        </w:rPr>
      </w:pPr>
      <w:r>
        <w:rPr>
          <w:b/>
          <w:sz w:val="24"/>
        </w:rPr>
        <w:t>Critical</w:t>
      </w:r>
      <w:r>
        <w:rPr>
          <w:b/>
          <w:spacing w:val="-8"/>
          <w:sz w:val="24"/>
        </w:rPr>
        <w:t> </w:t>
      </w:r>
      <w:r>
        <w:rPr>
          <w:b/>
          <w:sz w:val="24"/>
        </w:rPr>
        <w:t>Incident</w:t>
      </w:r>
      <w:r>
        <w:rPr>
          <w:b/>
          <w:spacing w:val="-7"/>
          <w:sz w:val="24"/>
        </w:rPr>
        <w:t> </w:t>
      </w:r>
      <w:r>
        <w:rPr>
          <w:b/>
          <w:spacing w:val="-2"/>
          <w:sz w:val="24"/>
        </w:rPr>
        <w:t>Management</w:t>
      </w:r>
    </w:p>
    <w:p>
      <w:pPr>
        <w:pStyle w:val="BodyText"/>
        <w:spacing w:line="259" w:lineRule="auto" w:before="183"/>
        <w:ind w:right="318"/>
      </w:pPr>
      <w:r>
        <w:rPr/>
        <w:t>Stony Brook University expects students to respect the rights, privileges, and property of other people. Faculty</w:t>
      </w:r>
      <w:r>
        <w:rPr>
          <w:spacing w:val="-7"/>
        </w:rPr>
        <w:t> </w:t>
      </w:r>
      <w:r>
        <w:rPr/>
        <w:t>are</w:t>
      </w:r>
      <w:r>
        <w:rPr>
          <w:spacing w:val="-7"/>
        </w:rPr>
        <w:t> </w:t>
      </w:r>
      <w:r>
        <w:rPr/>
        <w:t>required</w:t>
      </w:r>
      <w:r>
        <w:rPr>
          <w:spacing w:val="-8"/>
        </w:rPr>
        <w:t> </w:t>
      </w:r>
      <w:r>
        <w:rPr/>
        <w:t>to</w:t>
      </w:r>
      <w:r>
        <w:rPr>
          <w:spacing w:val="-7"/>
        </w:rPr>
        <w:t> </w:t>
      </w:r>
      <w:r>
        <w:rPr/>
        <w:t>report</w:t>
      </w:r>
      <w:r>
        <w:rPr>
          <w:spacing w:val="-5"/>
        </w:rPr>
        <w:t> </w:t>
      </w:r>
      <w:r>
        <w:rPr/>
        <w:t>to</w:t>
      </w:r>
      <w:r>
        <w:rPr>
          <w:spacing w:val="-6"/>
        </w:rPr>
        <w:t> </w:t>
      </w:r>
      <w:r>
        <w:rPr/>
        <w:t>the</w:t>
      </w:r>
      <w:r>
        <w:rPr>
          <w:spacing w:val="-5"/>
        </w:rPr>
        <w:t> </w:t>
      </w:r>
      <w:r>
        <w:rPr/>
        <w:t>Office</w:t>
      </w:r>
      <w:r>
        <w:rPr>
          <w:spacing w:val="-7"/>
        </w:rPr>
        <w:t> </w:t>
      </w:r>
      <w:r>
        <w:rPr/>
        <w:t>of</w:t>
      </w:r>
      <w:r>
        <w:rPr>
          <w:spacing w:val="-5"/>
        </w:rPr>
        <w:t> </w:t>
      </w:r>
      <w:r>
        <w:rPr/>
        <w:t>Student</w:t>
      </w:r>
      <w:r>
        <w:rPr>
          <w:spacing w:val="-5"/>
        </w:rPr>
        <w:t> </w:t>
      </w:r>
      <w:r>
        <w:rPr/>
        <w:t>Conduct</w:t>
      </w:r>
      <w:r>
        <w:rPr>
          <w:spacing w:val="-4"/>
        </w:rPr>
        <w:t> </w:t>
      </w:r>
      <w:r>
        <w:rPr/>
        <w:t>and</w:t>
      </w:r>
      <w:r>
        <w:rPr>
          <w:spacing w:val="-8"/>
        </w:rPr>
        <w:t> </w:t>
      </w:r>
      <w:r>
        <w:rPr/>
        <w:t>Community</w:t>
      </w:r>
      <w:r>
        <w:rPr>
          <w:spacing w:val="-5"/>
        </w:rPr>
        <w:t> </w:t>
      </w:r>
      <w:r>
        <w:rPr/>
        <w:t>Standards</w:t>
      </w:r>
      <w:r>
        <w:rPr>
          <w:spacing w:val="-5"/>
        </w:rPr>
        <w:t> </w:t>
      </w:r>
      <w:r>
        <w:rPr/>
        <w:t>any</w:t>
      </w:r>
      <w:r>
        <w:rPr>
          <w:spacing w:val="-5"/>
        </w:rPr>
        <w:t> </w:t>
      </w:r>
      <w:r>
        <w:rPr/>
        <w:t>disruptive behavior that interrupts their ability to teach, compromises the safety of the learning environment, or inhibits students' ability to learn. Faculty in the HSC Schools and the School of Medicine are required to follow</w:t>
      </w:r>
      <w:r>
        <w:rPr>
          <w:spacing w:val="-4"/>
        </w:rPr>
        <w:t> </w:t>
      </w:r>
      <w:r>
        <w:rPr/>
        <w:t>their</w:t>
      </w:r>
      <w:r>
        <w:rPr>
          <w:spacing w:val="-2"/>
        </w:rPr>
        <w:t> </w:t>
      </w:r>
      <w:r>
        <w:rPr/>
        <w:t>school-specific</w:t>
      </w:r>
      <w:r>
        <w:rPr>
          <w:spacing w:val="-4"/>
        </w:rPr>
        <w:t> </w:t>
      </w:r>
      <w:r>
        <w:rPr/>
        <w:t>procedures.</w:t>
      </w:r>
      <w:r>
        <w:rPr>
          <w:spacing w:val="-2"/>
        </w:rPr>
        <w:t> </w:t>
      </w:r>
      <w:r>
        <w:rPr/>
        <w:t>Further</w:t>
      </w:r>
      <w:r>
        <w:rPr>
          <w:spacing w:val="-2"/>
        </w:rPr>
        <w:t> </w:t>
      </w:r>
      <w:r>
        <w:rPr/>
        <w:t>information</w:t>
      </w:r>
      <w:r>
        <w:rPr>
          <w:spacing w:val="-2"/>
        </w:rPr>
        <w:t> </w:t>
      </w:r>
      <w:r>
        <w:rPr/>
        <w:t>about</w:t>
      </w:r>
      <w:r>
        <w:rPr>
          <w:spacing w:val="-4"/>
        </w:rPr>
        <w:t> </w:t>
      </w:r>
      <w:r>
        <w:rPr/>
        <w:t>most</w:t>
      </w:r>
      <w:r>
        <w:rPr>
          <w:spacing w:val="-2"/>
        </w:rPr>
        <w:t> </w:t>
      </w:r>
      <w:r>
        <w:rPr/>
        <w:t>academic</w:t>
      </w:r>
      <w:r>
        <w:rPr>
          <w:spacing w:val="-5"/>
        </w:rPr>
        <w:t> </w:t>
      </w:r>
      <w:r>
        <w:rPr/>
        <w:t>matters</w:t>
      </w:r>
      <w:r>
        <w:rPr>
          <w:spacing w:val="-2"/>
        </w:rPr>
        <w:t> </w:t>
      </w:r>
      <w:r>
        <w:rPr/>
        <w:t>can be</w:t>
      </w:r>
      <w:r>
        <w:rPr>
          <w:spacing w:val="-2"/>
        </w:rPr>
        <w:t> </w:t>
      </w:r>
      <w:r>
        <w:rPr/>
        <w:t>found in</w:t>
      </w:r>
      <w:r>
        <w:rPr>
          <w:spacing w:val="-4"/>
        </w:rPr>
        <w:t> </w:t>
      </w:r>
      <w:r>
        <w:rPr/>
        <w:t>the</w:t>
      </w:r>
      <w:r>
        <w:rPr>
          <w:spacing w:val="-2"/>
        </w:rPr>
        <w:t> </w:t>
      </w:r>
      <w:r>
        <w:rPr/>
        <w:t>Undergraduate</w:t>
      </w:r>
      <w:r>
        <w:rPr>
          <w:spacing w:val="-2"/>
        </w:rPr>
        <w:t> </w:t>
      </w:r>
      <w:r>
        <w:rPr/>
        <w:t>Bulletin,</w:t>
      </w:r>
      <w:r>
        <w:rPr>
          <w:spacing w:val="-2"/>
        </w:rPr>
        <w:t> </w:t>
      </w:r>
      <w:r>
        <w:rPr/>
        <w:t>the</w:t>
      </w:r>
      <w:r>
        <w:rPr>
          <w:spacing w:val="-2"/>
        </w:rPr>
        <w:t> </w:t>
      </w:r>
      <w:r>
        <w:rPr/>
        <w:t>Undergraduate</w:t>
      </w:r>
      <w:r>
        <w:rPr>
          <w:spacing w:val="-2"/>
        </w:rPr>
        <w:t> </w:t>
      </w:r>
      <w:r>
        <w:rPr/>
        <w:t>Class</w:t>
      </w:r>
      <w:r>
        <w:rPr>
          <w:spacing w:val="-2"/>
        </w:rPr>
        <w:t> </w:t>
      </w:r>
      <w:r>
        <w:rPr/>
        <w:t>Schedule,</w:t>
      </w:r>
      <w:r>
        <w:rPr>
          <w:spacing w:val="-2"/>
        </w:rPr>
        <w:t> </w:t>
      </w:r>
      <w:r>
        <w:rPr/>
        <w:t>and</w:t>
      </w:r>
      <w:r>
        <w:rPr>
          <w:spacing w:val="-6"/>
        </w:rPr>
        <w:t> </w:t>
      </w:r>
      <w:r>
        <w:rPr/>
        <w:t>the</w:t>
      </w:r>
      <w:r>
        <w:rPr>
          <w:spacing w:val="-2"/>
        </w:rPr>
        <w:t> </w:t>
      </w:r>
      <w:r>
        <w:rPr/>
        <w:t>Faculty-Employee</w:t>
      </w:r>
      <w:r>
        <w:rPr>
          <w:spacing w:val="-4"/>
        </w:rPr>
        <w:t> </w:t>
      </w:r>
      <w:r>
        <w:rPr/>
        <w:t>Handbook.</w:t>
      </w:r>
    </w:p>
    <w:sectPr>
      <w:pgSz w:w="12240" w:h="15840"/>
      <w:pgMar w:top="14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0" w:hanging="21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972" w:hanging="219"/>
      </w:pPr>
      <w:rPr>
        <w:rFonts w:hint="default"/>
        <w:lang w:val="en-US" w:eastAsia="en-US" w:bidi="ar-SA"/>
      </w:rPr>
    </w:lvl>
    <w:lvl w:ilvl="2">
      <w:start w:val="0"/>
      <w:numFmt w:val="bullet"/>
      <w:lvlText w:val="•"/>
      <w:lvlJc w:val="left"/>
      <w:pPr>
        <w:ind w:left="1944" w:hanging="219"/>
      </w:pPr>
      <w:rPr>
        <w:rFonts w:hint="default"/>
        <w:lang w:val="en-US" w:eastAsia="en-US" w:bidi="ar-SA"/>
      </w:rPr>
    </w:lvl>
    <w:lvl w:ilvl="3">
      <w:start w:val="0"/>
      <w:numFmt w:val="bullet"/>
      <w:lvlText w:val="•"/>
      <w:lvlJc w:val="left"/>
      <w:pPr>
        <w:ind w:left="2916" w:hanging="219"/>
      </w:pPr>
      <w:rPr>
        <w:rFonts w:hint="default"/>
        <w:lang w:val="en-US" w:eastAsia="en-US" w:bidi="ar-SA"/>
      </w:rPr>
    </w:lvl>
    <w:lvl w:ilvl="4">
      <w:start w:val="0"/>
      <w:numFmt w:val="bullet"/>
      <w:lvlText w:val="•"/>
      <w:lvlJc w:val="left"/>
      <w:pPr>
        <w:ind w:left="3888" w:hanging="219"/>
      </w:pPr>
      <w:rPr>
        <w:rFonts w:hint="default"/>
        <w:lang w:val="en-US" w:eastAsia="en-US" w:bidi="ar-SA"/>
      </w:rPr>
    </w:lvl>
    <w:lvl w:ilvl="5">
      <w:start w:val="0"/>
      <w:numFmt w:val="bullet"/>
      <w:lvlText w:val="•"/>
      <w:lvlJc w:val="left"/>
      <w:pPr>
        <w:ind w:left="4860" w:hanging="219"/>
      </w:pPr>
      <w:rPr>
        <w:rFonts w:hint="default"/>
        <w:lang w:val="en-US" w:eastAsia="en-US" w:bidi="ar-SA"/>
      </w:rPr>
    </w:lvl>
    <w:lvl w:ilvl="6">
      <w:start w:val="0"/>
      <w:numFmt w:val="bullet"/>
      <w:lvlText w:val="•"/>
      <w:lvlJc w:val="left"/>
      <w:pPr>
        <w:ind w:left="5832" w:hanging="219"/>
      </w:pPr>
      <w:rPr>
        <w:rFonts w:hint="default"/>
        <w:lang w:val="en-US" w:eastAsia="en-US" w:bidi="ar-SA"/>
      </w:rPr>
    </w:lvl>
    <w:lvl w:ilvl="7">
      <w:start w:val="0"/>
      <w:numFmt w:val="bullet"/>
      <w:lvlText w:val="•"/>
      <w:lvlJc w:val="left"/>
      <w:pPr>
        <w:ind w:left="6804" w:hanging="219"/>
      </w:pPr>
      <w:rPr>
        <w:rFonts w:hint="default"/>
        <w:lang w:val="en-US" w:eastAsia="en-US" w:bidi="ar-SA"/>
      </w:rPr>
    </w:lvl>
    <w:lvl w:ilvl="8">
      <w:start w:val="0"/>
      <w:numFmt w:val="bullet"/>
      <w:lvlText w:val="•"/>
      <w:lvlJc w:val="left"/>
      <w:pPr>
        <w:ind w:left="7776" w:hanging="219"/>
      </w:pPr>
      <w:rPr>
        <w:rFonts w:hint="default"/>
        <w:lang w:val="en-US" w:eastAsia="en-US" w:bidi="ar-SA"/>
      </w:rPr>
    </w:lvl>
  </w:abstractNum>
  <w:abstractNum w:abstractNumId="1">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26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392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23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Calibri" w:hAnsi="Calibri" w:eastAsia="Calibri" w:cs="Calibri"/>
        <w:b w:val="0"/>
        <w:bCs w:val="0"/>
        <w:i w:val="0"/>
        <w:iCs w:val="0"/>
        <w:spacing w:val="0"/>
        <w:w w:val="100"/>
        <w:sz w:val="22"/>
        <w:szCs w:val="22"/>
        <w:lang w:val="en-US" w:eastAsia="en-US" w:bidi="ar-SA"/>
      </w:rPr>
    </w:lvl>
    <w:lvl w:ilvl="1">
      <w:start w:val="1"/>
      <w:numFmt w:val="lowerLetter"/>
      <w:lvlText w:val="%2."/>
      <w:lvlJc w:val="left"/>
      <w:pPr>
        <w:ind w:left="1440" w:hanging="3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ListParagraph" w:type="paragraph">
    <w:name w:val="List Paragraph"/>
    <w:basedOn w:val="Normal"/>
    <w:uiPriority w:val="1"/>
    <w:qFormat/>
    <w:pPr>
      <w:spacing w:before="180"/>
      <w:ind w:hanging="360"/>
    </w:pPr>
    <w:rPr>
      <w:rFonts w:ascii="Calibri" w:hAnsi="Calibri" w:eastAsia="Calibri" w:cs="Calibri"/>
      <w:lang w:val="en-US" w:eastAsia="en-US" w:bidi="ar-SA"/>
    </w:rPr>
  </w:style>
  <w:style w:styleId="TableParagraph" w:type="paragraph">
    <w:name w:val="Table Paragraph"/>
    <w:basedOn w:val="Normal"/>
    <w:uiPriority w:val="1"/>
    <w:qFormat/>
    <w:pPr>
      <w:spacing w:line="248" w:lineRule="exact"/>
      <w:ind w:left="105"/>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users.cs.fiu.edu/~weiss/" TargetMode="External"/><Relationship Id="rId6" Type="http://schemas.openxmlformats.org/officeDocument/2006/relationships/hyperlink" Target="http://users.cs.fiu.edu/~weiss/dsaa_c%2B%2B4/code/" TargetMode="External"/><Relationship Id="rId7" Type="http://schemas.openxmlformats.org/officeDocument/2006/relationships/hyperlink" Target="mailto:sasc@stonybrook.edu" TargetMode="External"/><Relationship Id="rId8" Type="http://schemas.openxmlformats.org/officeDocument/2006/relationships/hyperlink" Target="https://ehs.stonybrook.edu/programs/fire-safety/emergency-evacuation/evacuation-guide-disabilities" TargetMode="External"/><Relationship Id="rId9" Type="http://schemas.openxmlformats.org/officeDocument/2006/relationships/hyperlink" Target="https://www.stonybrook.edu/commcms/academic_integrity/index.html"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al.n.doboli@outlook.com</dc:creator>
  <dcterms:created xsi:type="dcterms:W3CDTF">2026-01-28T15:39:55Z</dcterms:created>
  <dcterms:modified xsi:type="dcterms:W3CDTF">2026-01-28T15:39:55Z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Creator">
    <vt:lpwstr>Microsoft® Word for Microsoft 365</vt:lpwstr>
  </property>
  <property fmtid="{D5CDD505-2E9C-101B-9397-08002B2CF9AE}" pid="4" name="LastSaved">
    <vt:filetime>2026-01-28T00:00:00Z</vt:filetime>
  </property>
  <property fmtid="{D5CDD505-2E9C-101B-9397-08002B2CF9AE}" pid="5" name="Producer">
    <vt:lpwstr>Microsoft® Word for Microsoft 365</vt:lpwstr>
  </property>
</Properties>
</file>